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1D82" w14:textId="77777777" w:rsidR="00A107FA" w:rsidRDefault="00A107FA" w:rsidP="00A107FA">
      <w:pPr>
        <w:spacing w:after="25" w:line="259" w:lineRule="auto"/>
        <w:ind w:left="14" w:right="0" w:firstLine="0"/>
        <w:jc w:val="left"/>
      </w:pPr>
    </w:p>
    <w:p w14:paraId="1A7BEE8D" w14:textId="77777777" w:rsidR="00A107FA" w:rsidRDefault="00A107FA" w:rsidP="00A107FA">
      <w:pPr>
        <w:spacing w:after="0" w:line="259" w:lineRule="auto"/>
        <w:ind w:left="9" w:right="0"/>
        <w:jc w:val="left"/>
      </w:pPr>
      <w:r>
        <w:rPr>
          <w:noProof/>
        </w:rPr>
        <w:drawing>
          <wp:inline distT="0" distB="0" distL="0" distR="0" wp14:anchorId="56A1B692" wp14:editId="7E73546A">
            <wp:extent cx="257175" cy="352425"/>
            <wp:effectExtent l="0" t="0" r="0" b="0"/>
            <wp:docPr id="77" name="Picture 77" descr="Slika na kojoj se prikazuje igra na ploči, dvoranske igre i sportovi, Igre, šah&#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77" name="Picture 77" descr="Slika na kojoj se prikazuje igra na ploči, dvoranske igre i sportovi, Igre, šah&#10;&#10;Sadržaj generiran uz AI možda nije točan."/>
                    <pic:cNvPicPr/>
                  </pic:nvPicPr>
                  <pic:blipFill>
                    <a:blip r:embed="rId7"/>
                    <a:stretch>
                      <a:fillRect/>
                    </a:stretch>
                  </pic:blipFill>
                  <pic:spPr>
                    <a:xfrm>
                      <a:off x="0" y="0"/>
                      <a:ext cx="257175" cy="352425"/>
                    </a:xfrm>
                    <a:prstGeom prst="rect">
                      <a:avLst/>
                    </a:prstGeom>
                  </pic:spPr>
                </pic:pic>
              </a:graphicData>
            </a:graphic>
          </wp:inline>
        </w:drawing>
      </w:r>
      <w:r>
        <w:rPr>
          <w:rFonts w:ascii="Times New Roman" w:eastAsia="Times New Roman" w:hAnsi="Times New Roman" w:cs="Times New Roman"/>
          <w:b/>
          <w:sz w:val="24"/>
        </w:rPr>
        <w:t xml:space="preserve">REPUBLIKA HRVATSKA </w:t>
      </w:r>
    </w:p>
    <w:p w14:paraId="1F7B6766" w14:textId="77777777" w:rsidR="00A107FA" w:rsidRDefault="00A107FA" w:rsidP="00A107FA">
      <w:pPr>
        <w:tabs>
          <w:tab w:val="center" w:pos="3555"/>
        </w:tabs>
        <w:spacing w:after="0" w:line="259" w:lineRule="auto"/>
        <w:ind w:left="-1" w:right="0" w:firstLine="0"/>
        <w:jc w:val="left"/>
      </w:pPr>
      <w:r>
        <w:rPr>
          <w:rFonts w:ascii="Times New Roman" w:eastAsia="Times New Roman" w:hAnsi="Times New Roman" w:cs="Times New Roman"/>
          <w:b/>
          <w:sz w:val="24"/>
        </w:rPr>
        <w:t>LIČKO SENJSKA ŽUPANIJA</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p>
    <w:p w14:paraId="5C3A752A" w14:textId="77777777" w:rsidR="00A107FA" w:rsidRDefault="00A107FA" w:rsidP="00A107FA">
      <w:pPr>
        <w:spacing w:after="0" w:line="259" w:lineRule="auto"/>
        <w:ind w:left="9" w:right="0"/>
        <w:jc w:val="left"/>
      </w:pPr>
      <w:r>
        <w:rPr>
          <w:noProof/>
        </w:rPr>
        <w:drawing>
          <wp:inline distT="0" distB="0" distL="0" distR="0" wp14:anchorId="52E308B5" wp14:editId="297A68CF">
            <wp:extent cx="219075" cy="323850"/>
            <wp:effectExtent l="0" t="0" r="0" b="0"/>
            <wp:docPr id="79" name="Picture 79" descr="Slika na kojoj se prikazuje tekst, emblem, simbol, grb&#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79" name="Picture 79" descr="Slika na kojoj se prikazuje tekst, emblem, simbol, grb&#10;&#10;Sadržaj generiran uz AI možda nije točan."/>
                    <pic:cNvPicPr/>
                  </pic:nvPicPr>
                  <pic:blipFill>
                    <a:blip r:embed="rId8"/>
                    <a:stretch>
                      <a:fillRect/>
                    </a:stretch>
                  </pic:blipFill>
                  <pic:spPr>
                    <a:xfrm>
                      <a:off x="0" y="0"/>
                      <a:ext cx="219075" cy="323850"/>
                    </a:xfrm>
                    <a:prstGeom prst="rect">
                      <a:avLst/>
                    </a:prstGeom>
                  </pic:spPr>
                </pic:pic>
              </a:graphicData>
            </a:graphic>
          </wp:inline>
        </w:drawing>
      </w:r>
      <w:r>
        <w:rPr>
          <w:rFonts w:ascii="Times New Roman" w:eastAsia="Times New Roman" w:hAnsi="Times New Roman" w:cs="Times New Roman"/>
          <w:b/>
          <w:sz w:val="24"/>
        </w:rPr>
        <w:t xml:space="preserve">GRAD OTOČAC </w:t>
      </w:r>
    </w:p>
    <w:p w14:paraId="49ADC68A" w14:textId="77777777" w:rsidR="00A107FA" w:rsidRDefault="00A107FA" w:rsidP="00A107FA">
      <w:pPr>
        <w:spacing w:after="0" w:line="259" w:lineRule="auto"/>
        <w:ind w:left="14" w:right="0" w:firstLine="0"/>
        <w:jc w:val="left"/>
      </w:pPr>
      <w:r>
        <w:t xml:space="preserve"> </w:t>
      </w:r>
    </w:p>
    <w:p w14:paraId="2AA686C2" w14:textId="77777777" w:rsidR="00A107FA" w:rsidRDefault="00A107FA" w:rsidP="00A107FA">
      <w:pPr>
        <w:spacing w:after="23" w:line="259" w:lineRule="auto"/>
        <w:ind w:left="14" w:right="0" w:firstLine="0"/>
        <w:jc w:val="left"/>
      </w:pPr>
      <w:r>
        <w:t xml:space="preserve"> </w:t>
      </w:r>
    </w:p>
    <w:p w14:paraId="518C8629" w14:textId="77777777" w:rsidR="00A107FA" w:rsidRDefault="00A107FA" w:rsidP="00A107FA">
      <w:pPr>
        <w:spacing w:after="2" w:line="259" w:lineRule="auto"/>
        <w:ind w:left="14" w:right="0" w:firstLine="0"/>
        <w:jc w:val="left"/>
      </w:pPr>
      <w:r>
        <w:rPr>
          <w:sz w:val="28"/>
        </w:rPr>
        <w:t xml:space="preserve"> </w:t>
      </w:r>
      <w:r>
        <w:t xml:space="preserve"> </w:t>
      </w:r>
    </w:p>
    <w:p w14:paraId="1703A9E4" w14:textId="77777777" w:rsidR="00A107FA" w:rsidRDefault="00A107FA" w:rsidP="00A107FA">
      <w:pPr>
        <w:spacing w:after="166" w:line="259" w:lineRule="auto"/>
        <w:ind w:left="14" w:right="0" w:firstLine="0"/>
        <w:jc w:val="left"/>
      </w:pPr>
      <w:r>
        <w:rPr>
          <w:b/>
          <w:sz w:val="32"/>
        </w:rPr>
        <w:t xml:space="preserve"> </w:t>
      </w:r>
      <w:r>
        <w:t xml:space="preserve"> </w:t>
      </w:r>
    </w:p>
    <w:p w14:paraId="02993EE3" w14:textId="77777777" w:rsidR="00A107FA" w:rsidRDefault="00A107FA" w:rsidP="00A107FA">
      <w:pPr>
        <w:spacing w:after="81" w:line="259" w:lineRule="auto"/>
        <w:ind w:left="14" w:right="0" w:firstLine="0"/>
        <w:jc w:val="left"/>
      </w:pPr>
      <w:r>
        <w:rPr>
          <w:b/>
          <w:sz w:val="32"/>
        </w:rPr>
        <w:t xml:space="preserve"> </w:t>
      </w:r>
      <w:r>
        <w:t xml:space="preserve"> </w:t>
      </w:r>
    </w:p>
    <w:p w14:paraId="4C0E40A3" w14:textId="77777777" w:rsidR="00A107FA" w:rsidRPr="00D80E1B" w:rsidRDefault="00A107FA" w:rsidP="00A107FA">
      <w:pPr>
        <w:spacing w:after="127" w:line="259" w:lineRule="auto"/>
        <w:ind w:left="14" w:right="0" w:firstLine="0"/>
        <w:jc w:val="left"/>
        <w:rPr>
          <w:rFonts w:ascii="Times New Roman" w:hAnsi="Times New Roman" w:cs="Times New Roman"/>
          <w:b/>
          <w:bCs/>
          <w:color w:val="auto"/>
          <w:sz w:val="28"/>
          <w:szCs w:val="28"/>
        </w:rPr>
      </w:pPr>
      <w:r>
        <w:rPr>
          <w:b/>
        </w:rPr>
        <w:t xml:space="preserve"> </w:t>
      </w:r>
      <w:r>
        <w:t xml:space="preserve"> </w:t>
      </w:r>
    </w:p>
    <w:p w14:paraId="59D29391" w14:textId="04E708C2" w:rsidR="00A107FA" w:rsidRPr="00D80E1B" w:rsidRDefault="00A107FA" w:rsidP="00D80E1B">
      <w:pPr>
        <w:pStyle w:val="Naslov1"/>
        <w:jc w:val="center"/>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JAVNI  POZIV</w:t>
      </w:r>
    </w:p>
    <w:p w14:paraId="7E741729" w14:textId="77777777" w:rsidR="00A107FA" w:rsidRPr="00D80E1B" w:rsidRDefault="00A107FA" w:rsidP="00A107FA">
      <w:pPr>
        <w:spacing w:after="60" w:line="259" w:lineRule="auto"/>
        <w:ind w:left="0" w:right="531" w:firstLine="0"/>
        <w:jc w:val="right"/>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 xml:space="preserve">ZA SUFINANCIRANJE PROGRAMA, PROJEKATA UDRUGA U  </w:t>
      </w:r>
    </w:p>
    <w:p w14:paraId="46A978E7" w14:textId="4CF642D8" w:rsidR="00A107FA" w:rsidRPr="00D80E1B" w:rsidRDefault="00A107FA" w:rsidP="00A107FA">
      <w:pPr>
        <w:spacing w:after="15" w:line="259" w:lineRule="auto"/>
        <w:ind w:left="677" w:right="0" w:firstLine="0"/>
        <w:jc w:val="left"/>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TEHNIČKOJ KULTURI GRADA OTOČCA ZA 202</w:t>
      </w:r>
      <w:r w:rsidR="004F5D61">
        <w:rPr>
          <w:rFonts w:ascii="Times New Roman" w:hAnsi="Times New Roman" w:cs="Times New Roman"/>
          <w:b/>
          <w:bCs/>
          <w:color w:val="auto"/>
          <w:sz w:val="28"/>
          <w:szCs w:val="28"/>
        </w:rPr>
        <w:t>6</w:t>
      </w:r>
      <w:r w:rsidRPr="00D80E1B">
        <w:rPr>
          <w:rFonts w:ascii="Times New Roman" w:hAnsi="Times New Roman" w:cs="Times New Roman"/>
          <w:b/>
          <w:bCs/>
          <w:color w:val="auto"/>
          <w:sz w:val="28"/>
          <w:szCs w:val="28"/>
        </w:rPr>
        <w:t xml:space="preserve">. GODINU  </w:t>
      </w:r>
    </w:p>
    <w:p w14:paraId="6E901D3E" w14:textId="77777777" w:rsidR="00A107FA" w:rsidRPr="00D80E1B" w:rsidRDefault="00A107FA" w:rsidP="00A107FA">
      <w:pPr>
        <w:spacing w:after="168" w:line="259" w:lineRule="auto"/>
        <w:ind w:left="192" w:right="0" w:firstLine="0"/>
        <w:jc w:val="center"/>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 xml:space="preserve">  </w:t>
      </w:r>
    </w:p>
    <w:p w14:paraId="29BEBFDF" w14:textId="77777777" w:rsidR="00A107FA" w:rsidRPr="00D80E1B" w:rsidRDefault="00A107FA" w:rsidP="00A107FA">
      <w:pPr>
        <w:spacing w:after="166" w:line="259" w:lineRule="auto"/>
        <w:ind w:left="192" w:right="0" w:firstLine="0"/>
        <w:jc w:val="center"/>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 xml:space="preserve">  </w:t>
      </w:r>
    </w:p>
    <w:p w14:paraId="15D39AAB" w14:textId="77777777" w:rsidR="00A107FA" w:rsidRPr="00D80E1B" w:rsidRDefault="00A107FA" w:rsidP="00A107FA">
      <w:pPr>
        <w:spacing w:after="166" w:line="259" w:lineRule="auto"/>
        <w:ind w:left="192" w:right="0" w:firstLine="0"/>
        <w:jc w:val="center"/>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 xml:space="preserve">  </w:t>
      </w:r>
    </w:p>
    <w:p w14:paraId="71E13EA0" w14:textId="77777777" w:rsidR="00A107FA" w:rsidRPr="00D80E1B" w:rsidRDefault="00A107FA" w:rsidP="00A107FA">
      <w:pPr>
        <w:spacing w:after="119" w:line="259" w:lineRule="auto"/>
        <w:ind w:left="192" w:right="0" w:firstLine="0"/>
        <w:jc w:val="center"/>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 xml:space="preserve">  </w:t>
      </w:r>
    </w:p>
    <w:p w14:paraId="692C7C47" w14:textId="77777777" w:rsidR="00A107FA" w:rsidRPr="00D80E1B" w:rsidRDefault="00A107FA" w:rsidP="00A107FA">
      <w:pPr>
        <w:spacing w:after="15" w:line="259" w:lineRule="auto"/>
        <w:ind w:left="0" w:right="52" w:firstLine="0"/>
        <w:jc w:val="center"/>
        <w:rPr>
          <w:rFonts w:ascii="Times New Roman" w:hAnsi="Times New Roman" w:cs="Times New Roman"/>
          <w:b/>
          <w:bCs/>
          <w:color w:val="auto"/>
          <w:sz w:val="28"/>
          <w:szCs w:val="28"/>
        </w:rPr>
      </w:pPr>
      <w:r w:rsidRPr="00D80E1B">
        <w:rPr>
          <w:rFonts w:ascii="Times New Roman" w:hAnsi="Times New Roman" w:cs="Times New Roman"/>
          <w:b/>
          <w:bCs/>
          <w:i/>
          <w:color w:val="auto"/>
          <w:sz w:val="28"/>
          <w:szCs w:val="28"/>
        </w:rPr>
        <w:t xml:space="preserve">Upute za prijavitelje </w:t>
      </w:r>
      <w:r w:rsidRPr="00D80E1B">
        <w:rPr>
          <w:rFonts w:ascii="Times New Roman" w:hAnsi="Times New Roman" w:cs="Times New Roman"/>
          <w:b/>
          <w:bCs/>
          <w:color w:val="auto"/>
          <w:sz w:val="28"/>
          <w:szCs w:val="28"/>
        </w:rPr>
        <w:t xml:space="preserve"> </w:t>
      </w:r>
    </w:p>
    <w:p w14:paraId="6AA8AF3E" w14:textId="77777777" w:rsidR="00A107FA" w:rsidRPr="00D80E1B" w:rsidRDefault="00A107FA" w:rsidP="00A107FA">
      <w:pPr>
        <w:spacing w:after="235" w:line="259" w:lineRule="auto"/>
        <w:ind w:left="146" w:right="0" w:firstLine="0"/>
        <w:jc w:val="center"/>
        <w:rPr>
          <w:rFonts w:ascii="Times New Roman" w:hAnsi="Times New Roman" w:cs="Times New Roman"/>
          <w:b/>
          <w:bCs/>
          <w:color w:val="auto"/>
          <w:sz w:val="28"/>
          <w:szCs w:val="28"/>
        </w:rPr>
      </w:pPr>
      <w:r w:rsidRPr="00D80E1B">
        <w:rPr>
          <w:rFonts w:ascii="Times New Roman" w:hAnsi="Times New Roman" w:cs="Times New Roman"/>
          <w:b/>
          <w:bCs/>
          <w:i/>
          <w:color w:val="auto"/>
          <w:sz w:val="28"/>
          <w:szCs w:val="28"/>
        </w:rPr>
        <w:t xml:space="preserve"> </w:t>
      </w:r>
      <w:r w:rsidRPr="00D80E1B">
        <w:rPr>
          <w:rFonts w:ascii="Times New Roman" w:hAnsi="Times New Roman" w:cs="Times New Roman"/>
          <w:b/>
          <w:bCs/>
          <w:color w:val="auto"/>
          <w:sz w:val="28"/>
          <w:szCs w:val="28"/>
        </w:rPr>
        <w:t xml:space="preserve"> </w:t>
      </w:r>
    </w:p>
    <w:p w14:paraId="6457DC9A" w14:textId="77777777" w:rsidR="00A107FA" w:rsidRPr="00D80E1B" w:rsidRDefault="00A107FA" w:rsidP="00A107FA">
      <w:pPr>
        <w:spacing w:after="276" w:line="259" w:lineRule="auto"/>
        <w:ind w:left="14" w:right="0" w:firstLine="0"/>
        <w:jc w:val="left"/>
        <w:rPr>
          <w:rFonts w:ascii="Times New Roman" w:hAnsi="Times New Roman" w:cs="Times New Roman"/>
          <w:b/>
          <w:bCs/>
          <w:color w:val="auto"/>
          <w:sz w:val="28"/>
          <w:szCs w:val="28"/>
        </w:rPr>
      </w:pPr>
      <w:r w:rsidRPr="00D80E1B">
        <w:rPr>
          <w:rFonts w:ascii="Times New Roman" w:hAnsi="Times New Roman" w:cs="Times New Roman"/>
          <w:b/>
          <w:bCs/>
          <w:color w:val="auto"/>
          <w:sz w:val="28"/>
          <w:szCs w:val="28"/>
        </w:rPr>
        <w:t xml:space="preserve">  </w:t>
      </w:r>
    </w:p>
    <w:p w14:paraId="19B6DC2F" w14:textId="77777777" w:rsidR="00A107FA" w:rsidRDefault="00A107FA" w:rsidP="00A107FA">
      <w:pPr>
        <w:spacing w:after="276" w:line="259" w:lineRule="auto"/>
        <w:ind w:left="14" w:right="0" w:firstLine="0"/>
        <w:jc w:val="left"/>
      </w:pPr>
      <w:r>
        <w:rPr>
          <w:b/>
        </w:rPr>
        <w:t xml:space="preserve"> </w:t>
      </w:r>
      <w:r>
        <w:t xml:space="preserve"> </w:t>
      </w:r>
    </w:p>
    <w:p w14:paraId="1729C18E" w14:textId="77777777" w:rsidR="00A107FA" w:rsidRDefault="00A107FA" w:rsidP="00A107FA">
      <w:pPr>
        <w:spacing w:after="276" w:line="259" w:lineRule="auto"/>
        <w:ind w:left="14" w:right="0" w:firstLine="0"/>
        <w:jc w:val="left"/>
      </w:pPr>
      <w:r>
        <w:rPr>
          <w:b/>
        </w:rPr>
        <w:t xml:space="preserve"> </w:t>
      </w:r>
      <w:r>
        <w:t xml:space="preserve"> </w:t>
      </w:r>
    </w:p>
    <w:p w14:paraId="37F32D31" w14:textId="77777777" w:rsidR="00A107FA" w:rsidRDefault="00A107FA" w:rsidP="00A107FA">
      <w:pPr>
        <w:spacing w:after="274" w:line="259" w:lineRule="auto"/>
        <w:ind w:left="14" w:right="0" w:firstLine="0"/>
        <w:jc w:val="left"/>
      </w:pPr>
      <w:r>
        <w:rPr>
          <w:b/>
        </w:rPr>
        <w:t xml:space="preserve"> </w:t>
      </w:r>
      <w:r>
        <w:t xml:space="preserve"> </w:t>
      </w:r>
    </w:p>
    <w:p w14:paraId="07198B05" w14:textId="77777777" w:rsidR="00A107FA" w:rsidRDefault="00A107FA" w:rsidP="00A107FA">
      <w:pPr>
        <w:spacing w:after="327" w:line="259" w:lineRule="auto"/>
        <w:ind w:left="14" w:right="0" w:firstLine="0"/>
        <w:jc w:val="left"/>
      </w:pPr>
      <w:r>
        <w:rPr>
          <w:b/>
        </w:rPr>
        <w:t xml:space="preserve"> </w:t>
      </w:r>
      <w:r>
        <w:t xml:space="preserve"> </w:t>
      </w:r>
    </w:p>
    <w:p w14:paraId="79F6E69A" w14:textId="05F953C6" w:rsidR="00A107FA" w:rsidRPr="00D80E1B" w:rsidRDefault="00A107FA" w:rsidP="00A107FA">
      <w:pPr>
        <w:spacing w:after="313" w:line="259" w:lineRule="auto"/>
        <w:ind w:left="-5" w:right="0"/>
        <w:jc w:val="left"/>
        <w:rPr>
          <w:rFonts w:ascii="Times New Roman" w:hAnsi="Times New Roman" w:cs="Times New Roman"/>
        </w:rPr>
      </w:pPr>
      <w:r w:rsidRPr="00D80E1B">
        <w:rPr>
          <w:rFonts w:ascii="Times New Roman" w:hAnsi="Times New Roman" w:cs="Times New Roman"/>
          <w:sz w:val="24"/>
        </w:rPr>
        <w:t xml:space="preserve">Datum objave Javnog poziva: </w:t>
      </w:r>
      <w:r w:rsidR="00D80E1B">
        <w:rPr>
          <w:rFonts w:ascii="Times New Roman" w:hAnsi="Times New Roman" w:cs="Times New Roman"/>
          <w:b/>
          <w:sz w:val="24"/>
        </w:rPr>
        <w:t>9</w:t>
      </w:r>
      <w:r w:rsidRPr="00D80E1B">
        <w:rPr>
          <w:rFonts w:ascii="Times New Roman" w:hAnsi="Times New Roman" w:cs="Times New Roman"/>
          <w:b/>
          <w:sz w:val="24"/>
        </w:rPr>
        <w:t>. siječnja 202</w:t>
      </w:r>
      <w:r w:rsidR="00D80E1B">
        <w:rPr>
          <w:rFonts w:ascii="Times New Roman" w:hAnsi="Times New Roman" w:cs="Times New Roman"/>
          <w:b/>
          <w:sz w:val="24"/>
        </w:rPr>
        <w:t>6</w:t>
      </w:r>
      <w:r w:rsidRPr="00D80E1B">
        <w:rPr>
          <w:rFonts w:ascii="Times New Roman" w:hAnsi="Times New Roman" w:cs="Times New Roman"/>
          <w:b/>
          <w:sz w:val="24"/>
        </w:rPr>
        <w:t>. godine</w:t>
      </w:r>
      <w:r w:rsidRPr="00D80E1B">
        <w:rPr>
          <w:rFonts w:ascii="Times New Roman" w:hAnsi="Times New Roman" w:cs="Times New Roman"/>
          <w:sz w:val="24"/>
        </w:rPr>
        <w:t xml:space="preserve"> </w:t>
      </w:r>
      <w:r w:rsidRPr="00D80E1B">
        <w:rPr>
          <w:rFonts w:ascii="Times New Roman" w:hAnsi="Times New Roman" w:cs="Times New Roman"/>
        </w:rPr>
        <w:t xml:space="preserve"> </w:t>
      </w:r>
    </w:p>
    <w:p w14:paraId="0FF98D19" w14:textId="4379FE95" w:rsidR="00A107FA" w:rsidRPr="00D80E1B" w:rsidRDefault="00A107FA" w:rsidP="00A107FA">
      <w:pPr>
        <w:spacing w:after="268" w:line="259" w:lineRule="auto"/>
        <w:ind w:left="-5" w:right="0"/>
        <w:jc w:val="left"/>
        <w:rPr>
          <w:rFonts w:ascii="Times New Roman" w:hAnsi="Times New Roman" w:cs="Times New Roman"/>
        </w:rPr>
      </w:pPr>
      <w:r w:rsidRPr="00D80E1B">
        <w:rPr>
          <w:rFonts w:ascii="Times New Roman" w:hAnsi="Times New Roman" w:cs="Times New Roman"/>
          <w:sz w:val="24"/>
        </w:rPr>
        <w:t xml:space="preserve">Rok za dostavu prijava: </w:t>
      </w:r>
      <w:r w:rsidR="00D80E1B">
        <w:rPr>
          <w:rFonts w:ascii="Times New Roman" w:hAnsi="Times New Roman" w:cs="Times New Roman"/>
          <w:b/>
        </w:rPr>
        <w:t>8</w:t>
      </w:r>
      <w:r w:rsidRPr="00D80E1B">
        <w:rPr>
          <w:rFonts w:ascii="Times New Roman" w:hAnsi="Times New Roman" w:cs="Times New Roman"/>
          <w:b/>
        </w:rPr>
        <w:t>.</w:t>
      </w:r>
      <w:r w:rsidRPr="00D80E1B">
        <w:rPr>
          <w:rFonts w:ascii="Times New Roman" w:hAnsi="Times New Roman" w:cs="Times New Roman"/>
          <w:b/>
          <w:sz w:val="24"/>
        </w:rPr>
        <w:t xml:space="preserve"> veljače 202</w:t>
      </w:r>
      <w:r w:rsidR="00D80E1B">
        <w:rPr>
          <w:rFonts w:ascii="Times New Roman" w:hAnsi="Times New Roman" w:cs="Times New Roman"/>
          <w:b/>
          <w:sz w:val="24"/>
        </w:rPr>
        <w:t>6</w:t>
      </w:r>
      <w:r w:rsidRPr="00D80E1B">
        <w:rPr>
          <w:rFonts w:ascii="Times New Roman" w:hAnsi="Times New Roman" w:cs="Times New Roman"/>
          <w:b/>
          <w:sz w:val="24"/>
        </w:rPr>
        <w:t>. godine</w:t>
      </w:r>
      <w:r w:rsidRPr="00D80E1B">
        <w:rPr>
          <w:rFonts w:ascii="Times New Roman" w:hAnsi="Times New Roman" w:cs="Times New Roman"/>
          <w:sz w:val="24"/>
        </w:rPr>
        <w:t xml:space="preserve">   </w:t>
      </w:r>
    </w:p>
    <w:p w14:paraId="73A6A1F7" w14:textId="77777777" w:rsidR="00A107FA" w:rsidRDefault="00A107FA" w:rsidP="00A107FA">
      <w:pPr>
        <w:spacing w:after="252" w:line="259" w:lineRule="auto"/>
        <w:ind w:left="0" w:right="0" w:firstLine="0"/>
        <w:jc w:val="left"/>
      </w:pPr>
      <w:r>
        <w:rPr>
          <w:sz w:val="24"/>
        </w:rPr>
        <w:t xml:space="preserve"> </w:t>
      </w:r>
    </w:p>
    <w:p w14:paraId="5AA06F2C" w14:textId="77777777" w:rsidR="00A107FA" w:rsidRDefault="00A107FA" w:rsidP="00A107FA">
      <w:pPr>
        <w:spacing w:after="2255" w:line="259" w:lineRule="auto"/>
        <w:ind w:left="0" w:right="0" w:firstLine="0"/>
        <w:jc w:val="left"/>
      </w:pPr>
      <w:r>
        <w:t xml:space="preserve"> </w:t>
      </w:r>
    </w:p>
    <w:p w14:paraId="57D5E14C"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lastRenderedPageBreak/>
        <w:t xml:space="preserve"> </w:t>
      </w:r>
    </w:p>
    <w:p w14:paraId="4330F32E" w14:textId="1D234DF0" w:rsidR="00A107FA" w:rsidRPr="00D80E1B" w:rsidRDefault="00A107FA" w:rsidP="00D80E1B">
      <w:pPr>
        <w:pStyle w:val="Naslov2"/>
        <w:spacing w:after="242" w:line="240" w:lineRule="auto"/>
        <w:ind w:left="345" w:hanging="360"/>
        <w:rPr>
          <w:rFonts w:ascii="Times New Roman" w:hAnsi="Times New Roman" w:cs="Times New Roman"/>
          <w:color w:val="auto"/>
          <w:sz w:val="24"/>
          <w:szCs w:val="24"/>
        </w:rPr>
      </w:pPr>
      <w:r w:rsidRPr="00D80E1B">
        <w:rPr>
          <w:rFonts w:ascii="Times New Roman" w:hAnsi="Times New Roman" w:cs="Times New Roman"/>
          <w:color w:val="auto"/>
          <w:sz w:val="24"/>
          <w:szCs w:val="24"/>
        </w:rPr>
        <w:t>1. JAVNI POZIV ZA SUFINANCIRANJE PROGRAMA,  PROJEKATA  UDRUGA  I MANIFESTACIJA U KULTURI GRADA OTOČCA ZA 202</w:t>
      </w:r>
      <w:r w:rsidR="00D80E1B">
        <w:rPr>
          <w:rFonts w:ascii="Times New Roman" w:hAnsi="Times New Roman" w:cs="Times New Roman"/>
          <w:color w:val="auto"/>
          <w:sz w:val="24"/>
          <w:szCs w:val="24"/>
        </w:rPr>
        <w:t>6</w:t>
      </w:r>
      <w:r w:rsidRPr="00D80E1B">
        <w:rPr>
          <w:rFonts w:ascii="Times New Roman" w:hAnsi="Times New Roman" w:cs="Times New Roman"/>
          <w:color w:val="auto"/>
          <w:sz w:val="24"/>
          <w:szCs w:val="24"/>
        </w:rPr>
        <w:t xml:space="preserve">. GODINU  </w:t>
      </w:r>
    </w:p>
    <w:p w14:paraId="47EE0BFE" w14:textId="77777777" w:rsidR="00A107FA" w:rsidRPr="00D80E1B" w:rsidRDefault="00A107FA" w:rsidP="00D80E1B">
      <w:pPr>
        <w:pStyle w:val="Naslov3"/>
        <w:spacing w:after="171" w:line="240" w:lineRule="auto"/>
        <w:ind w:left="345" w:right="42" w:hanging="360"/>
        <w:rPr>
          <w:rFonts w:ascii="Times New Roman" w:hAnsi="Times New Roman" w:cs="Times New Roman"/>
          <w:color w:val="auto"/>
          <w:sz w:val="24"/>
          <w:szCs w:val="24"/>
        </w:rPr>
      </w:pPr>
      <w:r w:rsidRPr="00D80E1B">
        <w:rPr>
          <w:rFonts w:ascii="Times New Roman" w:eastAsia="Arial" w:hAnsi="Times New Roman" w:cs="Times New Roman"/>
          <w:color w:val="auto"/>
          <w:sz w:val="24"/>
          <w:szCs w:val="24"/>
        </w:rPr>
        <w:t xml:space="preserve">1.1. </w:t>
      </w:r>
      <w:r w:rsidRPr="00D80E1B">
        <w:rPr>
          <w:rFonts w:ascii="Times New Roman" w:hAnsi="Times New Roman" w:cs="Times New Roman"/>
          <w:color w:val="auto"/>
          <w:sz w:val="24"/>
          <w:szCs w:val="24"/>
        </w:rPr>
        <w:t xml:space="preserve">OPIS PROBLEMA ČIJEM SE RJEŠAVANJU ŽELI PRIDONIJETI OVIM JAVNIM POZIVOM </w:t>
      </w:r>
      <w:r w:rsidRPr="00D80E1B">
        <w:rPr>
          <w:rFonts w:ascii="Times New Roman" w:eastAsia="Arial" w:hAnsi="Times New Roman" w:cs="Times New Roman"/>
          <w:color w:val="auto"/>
          <w:sz w:val="24"/>
          <w:szCs w:val="24"/>
        </w:rPr>
        <w:t xml:space="preserve"> </w:t>
      </w:r>
      <w:r w:rsidRPr="00D80E1B">
        <w:rPr>
          <w:rFonts w:ascii="Times New Roman" w:hAnsi="Times New Roman" w:cs="Times New Roman"/>
          <w:color w:val="auto"/>
          <w:sz w:val="24"/>
          <w:szCs w:val="24"/>
        </w:rPr>
        <w:t xml:space="preserve"> </w:t>
      </w:r>
    </w:p>
    <w:p w14:paraId="124EF8C7" w14:textId="77777777" w:rsidR="00A107FA" w:rsidRPr="00D80E1B" w:rsidRDefault="00A107FA" w:rsidP="00D80E1B">
      <w:pPr>
        <w:spacing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Aktivnosti koje realiziraju i provode udruge koje djeluju na području Grada Otočca, predstavljaju značajan doprinos u razvoju lokalne zajednice jer zadovoljavaju specifične potrebe društvenih skupina u zajednici i osiguravaju dodatne sadržaje za korisnike s područja Grada Otočca. Obzirom su članovi udruga uglavnom volonteri kvalitetna realizacija različitih aktivnosti nažalost, uvelike ovisi isključivo o financijskoj potpori lokalne zajednice.  Provedba ovog natječaja u skladu je s Uredbom o kriterijima, mjerilima i postupcima financiranja i ugovaranja programa i projekata od interesa za opće dobro koje provode udruge (NN 26/15 i 37/21).  </w:t>
      </w:r>
    </w:p>
    <w:p w14:paraId="7AAA942D" w14:textId="77777777" w:rsidR="00A107FA" w:rsidRPr="00D80E1B" w:rsidRDefault="00A107FA" w:rsidP="00D80E1B">
      <w:pPr>
        <w:spacing w:after="52"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i/>
          <w:color w:val="auto"/>
          <w:sz w:val="24"/>
        </w:rPr>
        <w:t xml:space="preserve"> </w:t>
      </w:r>
      <w:r w:rsidRPr="00D80E1B">
        <w:rPr>
          <w:rFonts w:ascii="Times New Roman" w:hAnsi="Times New Roman" w:cs="Times New Roman"/>
          <w:color w:val="auto"/>
          <w:sz w:val="24"/>
        </w:rPr>
        <w:t xml:space="preserve"> </w:t>
      </w:r>
    </w:p>
    <w:p w14:paraId="7D0370CA" w14:textId="77777777" w:rsidR="00A107FA" w:rsidRPr="00D80E1B" w:rsidRDefault="00A107FA" w:rsidP="00D80E1B">
      <w:pPr>
        <w:pStyle w:val="Naslov3"/>
        <w:tabs>
          <w:tab w:val="center" w:pos="4228"/>
        </w:tabs>
        <w:spacing w:line="240" w:lineRule="auto"/>
        <w:ind w:left="-15" w:firstLine="0"/>
        <w:jc w:val="left"/>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1.2.  </w:t>
      </w:r>
      <w:r w:rsidRPr="00D80E1B">
        <w:rPr>
          <w:rFonts w:ascii="Times New Roman" w:hAnsi="Times New Roman" w:cs="Times New Roman"/>
          <w:color w:val="auto"/>
          <w:sz w:val="24"/>
          <w:szCs w:val="24"/>
        </w:rPr>
        <w:tab/>
        <w:t xml:space="preserve">CILJEVI JAVNOG POZIVA I PRIORITETI ZA DODJELU SREDSTAVA  </w:t>
      </w:r>
    </w:p>
    <w:p w14:paraId="2600DE50" w14:textId="648046E5" w:rsidR="00A107FA" w:rsidRPr="00D80E1B" w:rsidRDefault="00A107FA" w:rsidP="00D80E1B">
      <w:pPr>
        <w:spacing w:after="31"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r w:rsidR="00D80E1B">
        <w:rPr>
          <w:rFonts w:ascii="Times New Roman" w:hAnsi="Times New Roman" w:cs="Times New Roman"/>
          <w:color w:val="auto"/>
          <w:sz w:val="24"/>
        </w:rPr>
        <w:tab/>
      </w:r>
      <w:r w:rsidRPr="00D80E1B">
        <w:rPr>
          <w:rFonts w:ascii="Times New Roman" w:hAnsi="Times New Roman" w:cs="Times New Roman"/>
          <w:color w:val="auto"/>
          <w:sz w:val="24"/>
        </w:rPr>
        <w:t>Opći cilj javnog poziva za financiranje programa i projekata od interesa za Grad Otočac koje provode udruge za 202</w:t>
      </w:r>
      <w:r w:rsidR="00D80E1B">
        <w:rPr>
          <w:rFonts w:ascii="Times New Roman" w:hAnsi="Times New Roman" w:cs="Times New Roman"/>
          <w:color w:val="auto"/>
          <w:sz w:val="24"/>
        </w:rPr>
        <w:t>6</w:t>
      </w:r>
      <w:r w:rsidRPr="00D80E1B">
        <w:rPr>
          <w:rFonts w:ascii="Times New Roman" w:hAnsi="Times New Roman" w:cs="Times New Roman"/>
          <w:color w:val="auto"/>
          <w:sz w:val="24"/>
        </w:rPr>
        <w:t xml:space="preserve">. godinu pružanje potpore udrugama čije aktivnosti doprinose zadovoljenju javnih potreba i ispunjavanju ciljeva i prioriteta definiranih strateškim i planskim dokumentima Grada Otočca, a koje su programski usmjerene na rad u područjima naznačenim u Javnom pozivu te čiji programi,  projekti, manifestacije doprinose razvoju prioritetnih područja iz Javnog poziva.   Posebni su ciljevi javnog poziva:   </w:t>
      </w:r>
    </w:p>
    <w:p w14:paraId="0A5D63F4" w14:textId="77777777" w:rsidR="00A107FA" w:rsidRPr="00D80E1B" w:rsidRDefault="00A107FA" w:rsidP="00D80E1B">
      <w:pPr>
        <w:numPr>
          <w:ilvl w:val="0"/>
          <w:numId w:val="1"/>
        </w:numPr>
        <w:spacing w:after="0"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poticanje i promicanje tehničke kulture,   </w:t>
      </w:r>
    </w:p>
    <w:p w14:paraId="3BD046A8" w14:textId="77777777" w:rsidR="00A107FA" w:rsidRPr="00D80E1B" w:rsidRDefault="00A107FA" w:rsidP="00D80E1B">
      <w:pPr>
        <w:numPr>
          <w:ilvl w:val="0"/>
          <w:numId w:val="1"/>
        </w:numPr>
        <w:spacing w:after="0"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programima odgoja, obrazovanja i osposobljavanja djece i mladeži za stjecanje tehničkih, tehnoloških i informatičkih znanja i vještina,  </w:t>
      </w:r>
    </w:p>
    <w:p w14:paraId="40336BA8" w14:textId="77777777" w:rsidR="00A107FA" w:rsidRPr="00D80E1B" w:rsidRDefault="00A107FA" w:rsidP="00D80E1B">
      <w:pPr>
        <w:numPr>
          <w:ilvl w:val="0"/>
          <w:numId w:val="1"/>
        </w:numPr>
        <w:spacing w:after="0"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uređenje objekata i nabavka opreme.    </w:t>
      </w:r>
    </w:p>
    <w:p w14:paraId="0FB5D098" w14:textId="77777777" w:rsidR="00A107FA" w:rsidRPr="00D80E1B" w:rsidRDefault="00A107FA" w:rsidP="00D80E1B">
      <w:pPr>
        <w:spacing w:after="81"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D101269" w14:textId="77777777" w:rsidR="00A107FA" w:rsidRPr="00D80E1B" w:rsidRDefault="00A107FA" w:rsidP="00D80E1B">
      <w:pPr>
        <w:pStyle w:val="Naslov3"/>
        <w:tabs>
          <w:tab w:val="center" w:pos="3461"/>
        </w:tabs>
        <w:spacing w:line="240" w:lineRule="auto"/>
        <w:ind w:left="-15" w:firstLine="0"/>
        <w:jc w:val="left"/>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1.3.  </w:t>
      </w:r>
      <w:r w:rsidRPr="00D80E1B">
        <w:rPr>
          <w:rFonts w:ascii="Times New Roman" w:hAnsi="Times New Roman" w:cs="Times New Roman"/>
          <w:color w:val="auto"/>
          <w:sz w:val="24"/>
          <w:szCs w:val="24"/>
        </w:rPr>
        <w:tab/>
        <w:t xml:space="preserve">PLANIRANI IZNOSI I UKUPNA VRIJEDNOST POZIVA  </w:t>
      </w:r>
    </w:p>
    <w:p w14:paraId="0274F760" w14:textId="7E5F5BED" w:rsidR="00A107FA" w:rsidRPr="00D80E1B" w:rsidRDefault="00A107FA" w:rsidP="00D80E1B">
      <w:pPr>
        <w:spacing w:after="16" w:line="240" w:lineRule="auto"/>
        <w:ind w:right="0" w:firstLine="349"/>
        <w:jc w:val="left"/>
        <w:rPr>
          <w:rFonts w:ascii="Times New Roman" w:hAnsi="Times New Roman" w:cs="Times New Roman"/>
          <w:color w:val="auto"/>
          <w:sz w:val="24"/>
        </w:rPr>
      </w:pPr>
      <w:r w:rsidRPr="00D80E1B">
        <w:rPr>
          <w:rFonts w:ascii="Times New Roman" w:hAnsi="Times New Roman" w:cs="Times New Roman"/>
          <w:color w:val="auto"/>
          <w:sz w:val="24"/>
        </w:rPr>
        <w:t>Za sufinanciranje programa, projekata i manifestacija u okviru ovog Javnog poziva raspoloživ je iznos od 50.000,00 eura.</w:t>
      </w: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5C42C5F6" w14:textId="3F573395" w:rsidR="00A107FA" w:rsidRPr="00D80E1B" w:rsidRDefault="00A107FA" w:rsidP="00D80E1B">
      <w:pPr>
        <w:spacing w:after="16"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Svaka udruga može prijaviti jedan (1) program/projekt za potporu koja se može dodijeliti po ovom Javnom pozivu, na razdoblje provedbe do 12 mjeseci, u periodu od 1.01.202</w:t>
      </w:r>
      <w:r w:rsidR="00D80E1B">
        <w:rPr>
          <w:rFonts w:ascii="Times New Roman" w:hAnsi="Times New Roman" w:cs="Times New Roman"/>
          <w:color w:val="auto"/>
          <w:sz w:val="24"/>
        </w:rPr>
        <w:t>6</w:t>
      </w:r>
      <w:r w:rsidRPr="00D80E1B">
        <w:rPr>
          <w:rFonts w:ascii="Times New Roman" w:hAnsi="Times New Roman" w:cs="Times New Roman"/>
          <w:color w:val="auto"/>
          <w:sz w:val="24"/>
        </w:rPr>
        <w:t>.god. do 31.12.202</w:t>
      </w:r>
      <w:r w:rsidR="00D80E1B">
        <w:rPr>
          <w:rFonts w:ascii="Times New Roman" w:hAnsi="Times New Roman" w:cs="Times New Roman"/>
          <w:color w:val="auto"/>
          <w:sz w:val="24"/>
        </w:rPr>
        <w:t>6</w:t>
      </w:r>
      <w:r w:rsidRPr="00D80E1B">
        <w:rPr>
          <w:rFonts w:ascii="Times New Roman" w:hAnsi="Times New Roman" w:cs="Times New Roman"/>
          <w:color w:val="auto"/>
          <w:sz w:val="24"/>
        </w:rPr>
        <w:t xml:space="preserve">. godine.  </w:t>
      </w:r>
    </w:p>
    <w:p w14:paraId="08B14F08" w14:textId="77777777" w:rsidR="00A107FA" w:rsidRPr="00D80E1B" w:rsidRDefault="00A107FA" w:rsidP="00D80E1B">
      <w:pPr>
        <w:spacing w:after="45" w:line="240" w:lineRule="auto"/>
        <w:ind w:left="-15" w:right="42" w:firstLine="360"/>
        <w:rPr>
          <w:rFonts w:ascii="Times New Roman" w:hAnsi="Times New Roman" w:cs="Times New Roman"/>
          <w:color w:val="auto"/>
          <w:sz w:val="24"/>
        </w:rPr>
      </w:pPr>
      <w:r w:rsidRPr="00D80E1B">
        <w:rPr>
          <w:rFonts w:ascii="Times New Roman" w:hAnsi="Times New Roman" w:cs="Times New Roman"/>
          <w:b/>
          <w:color w:val="auto"/>
          <w:sz w:val="24"/>
        </w:rPr>
        <w:t xml:space="preserve">Najmanji iznos financijske potpore koji se može prijaviti i ugovoriti po ovom Pozivu je 0,1 eura, a najveći iznos je 50.000,00 eura, </w:t>
      </w:r>
      <w:r w:rsidRPr="00D80E1B">
        <w:rPr>
          <w:rFonts w:ascii="Times New Roman" w:hAnsi="Times New Roman" w:cs="Times New Roman"/>
          <w:color w:val="auto"/>
          <w:sz w:val="24"/>
        </w:rPr>
        <w:t>a procijenjeni broj sklopljenih ugovora po ovom Javnom pozivu je</w:t>
      </w:r>
      <w:r w:rsidRPr="00D80E1B">
        <w:rPr>
          <w:rFonts w:ascii="Times New Roman" w:hAnsi="Times New Roman" w:cs="Times New Roman"/>
          <w:b/>
          <w:color w:val="auto"/>
          <w:sz w:val="24"/>
        </w:rPr>
        <w:t xml:space="preserve"> 4. </w:t>
      </w:r>
      <w:r w:rsidRPr="00D80E1B">
        <w:rPr>
          <w:rFonts w:ascii="Times New Roman" w:hAnsi="Times New Roman" w:cs="Times New Roman"/>
          <w:color w:val="auto"/>
          <w:sz w:val="24"/>
        </w:rPr>
        <w:t xml:space="preserve"> </w:t>
      </w:r>
    </w:p>
    <w:p w14:paraId="2A5A7BD6" w14:textId="0F62B1D3" w:rsidR="00A107FA" w:rsidRPr="00D80E1B" w:rsidRDefault="00A107FA" w:rsidP="00D80E1B">
      <w:pPr>
        <w:spacing w:after="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6C4D8B85" w14:textId="77777777" w:rsidR="00A107FA" w:rsidRPr="00D80E1B" w:rsidRDefault="00A107FA" w:rsidP="00D80E1B">
      <w:pPr>
        <w:pStyle w:val="Naslov2"/>
        <w:spacing w:line="240" w:lineRule="auto"/>
        <w:ind w:left="-5"/>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2. FORMALNI UVJETI NATJEČAJA  </w:t>
      </w:r>
    </w:p>
    <w:p w14:paraId="75EE51CB" w14:textId="77777777" w:rsidR="00A107FA" w:rsidRPr="00D80E1B" w:rsidRDefault="00A107FA" w:rsidP="00D80E1B">
      <w:pPr>
        <w:spacing w:after="29"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52C4C8EA" w14:textId="77777777" w:rsidR="00A107FA" w:rsidRPr="00D80E1B" w:rsidRDefault="00A107FA" w:rsidP="00D80E1B">
      <w:pPr>
        <w:tabs>
          <w:tab w:val="center" w:pos="4122"/>
        </w:tabs>
        <w:spacing w:after="60" w:line="240" w:lineRule="auto"/>
        <w:ind w:left="-15"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2.1.  </w:t>
      </w:r>
      <w:r w:rsidRPr="00D80E1B">
        <w:rPr>
          <w:rFonts w:ascii="Times New Roman" w:hAnsi="Times New Roman" w:cs="Times New Roman"/>
          <w:b/>
          <w:i/>
          <w:color w:val="auto"/>
          <w:sz w:val="24"/>
        </w:rPr>
        <w:tab/>
        <w:t xml:space="preserve"> PRIHVATLJIVI PRIJAVITELJI : TKO MOŽE PODNIJETI PRIJAVU? </w:t>
      </w:r>
      <w:r w:rsidRPr="00D80E1B">
        <w:rPr>
          <w:rFonts w:ascii="Times New Roman" w:hAnsi="Times New Roman" w:cs="Times New Roman"/>
          <w:color w:val="auto"/>
          <w:sz w:val="24"/>
        </w:rPr>
        <w:t xml:space="preserve"> </w:t>
      </w:r>
    </w:p>
    <w:p w14:paraId="625C8FB3" w14:textId="77777777" w:rsidR="00A107FA" w:rsidRPr="00D80E1B" w:rsidRDefault="00A107FA" w:rsidP="00D80E1B">
      <w:pPr>
        <w:spacing w:after="51"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1401A5F0" w14:textId="77777777" w:rsidR="00A107FA" w:rsidRPr="00D80E1B" w:rsidRDefault="00A107FA" w:rsidP="00D80E1B">
      <w:pPr>
        <w:pStyle w:val="Naslov3"/>
        <w:tabs>
          <w:tab w:val="center" w:pos="1030"/>
          <w:tab w:val="center" w:pos="2531"/>
        </w:tabs>
        <w:spacing w:after="45" w:line="240" w:lineRule="auto"/>
        <w:ind w:left="0" w:firstLine="0"/>
        <w:jc w:val="left"/>
        <w:rPr>
          <w:rFonts w:ascii="Times New Roman" w:hAnsi="Times New Roman" w:cs="Times New Roman"/>
          <w:b/>
          <w:bCs/>
          <w:color w:val="auto"/>
          <w:sz w:val="24"/>
          <w:szCs w:val="24"/>
        </w:rPr>
      </w:pPr>
      <w:r w:rsidRPr="00D80E1B">
        <w:rPr>
          <w:rFonts w:ascii="Times New Roman" w:eastAsia="Calibri" w:hAnsi="Times New Roman" w:cs="Times New Roman"/>
          <w:color w:val="auto"/>
          <w:sz w:val="24"/>
          <w:szCs w:val="24"/>
        </w:rPr>
        <w:tab/>
      </w:r>
      <w:r w:rsidRPr="00D80E1B">
        <w:rPr>
          <w:rFonts w:ascii="Times New Roman" w:eastAsia="Arial" w:hAnsi="Times New Roman" w:cs="Times New Roman"/>
          <w:color w:val="auto"/>
          <w:sz w:val="24"/>
          <w:szCs w:val="24"/>
        </w:rPr>
        <w:t xml:space="preserve">(1) </w:t>
      </w:r>
      <w:r w:rsidRPr="00D80E1B">
        <w:rPr>
          <w:rFonts w:ascii="Times New Roman" w:eastAsia="Arial" w:hAnsi="Times New Roman" w:cs="Times New Roman"/>
          <w:color w:val="auto"/>
          <w:sz w:val="24"/>
          <w:szCs w:val="24"/>
        </w:rPr>
        <w:tab/>
      </w:r>
      <w:r w:rsidRPr="00D80E1B">
        <w:rPr>
          <w:rFonts w:ascii="Times New Roman" w:eastAsia="Arial" w:hAnsi="Times New Roman" w:cs="Times New Roman"/>
          <w:b/>
          <w:bCs/>
          <w:color w:val="auto"/>
          <w:sz w:val="24"/>
          <w:szCs w:val="24"/>
        </w:rPr>
        <w:t xml:space="preserve">Prihvatljivi prijavitelji    </w:t>
      </w:r>
    </w:p>
    <w:p w14:paraId="1E47AED9" w14:textId="77777777" w:rsidR="00A107FA" w:rsidRPr="00D80E1B" w:rsidRDefault="00A107FA" w:rsidP="00D80E1B">
      <w:pPr>
        <w:spacing w:after="25" w:line="240" w:lineRule="auto"/>
        <w:ind w:left="-15" w:right="38" w:firstLine="360"/>
        <w:rPr>
          <w:rFonts w:ascii="Times New Roman" w:hAnsi="Times New Roman" w:cs="Times New Roman"/>
          <w:color w:val="auto"/>
          <w:sz w:val="24"/>
        </w:rPr>
      </w:pPr>
      <w:r w:rsidRPr="00D80E1B">
        <w:rPr>
          <w:rFonts w:ascii="Times New Roman" w:hAnsi="Times New Roman" w:cs="Times New Roman"/>
          <w:color w:val="auto"/>
          <w:sz w:val="24"/>
        </w:rPr>
        <w:t xml:space="preserve">Pravo podnošenja prijave programa i projekta  na Javni poziv može podnijeti udruga koja ima sjedište na području Grada Otočca </w:t>
      </w:r>
      <w:r w:rsidRPr="00D80E1B">
        <w:rPr>
          <w:rFonts w:ascii="Times New Roman" w:hAnsi="Times New Roman" w:cs="Times New Roman"/>
          <w:i/>
          <w:color w:val="auto"/>
          <w:sz w:val="24"/>
        </w:rPr>
        <w:t xml:space="preserve">(izuzev navedenog, mogu se prijaviti i udruge koje </w:t>
      </w:r>
      <w:r w:rsidRPr="00D80E1B">
        <w:rPr>
          <w:rFonts w:ascii="Times New Roman" w:hAnsi="Times New Roman" w:cs="Times New Roman"/>
          <w:i/>
          <w:color w:val="auto"/>
          <w:sz w:val="24"/>
        </w:rPr>
        <w:lastRenderedPageBreak/>
        <w:t xml:space="preserve">djeluju izvan područja grada Otočca ako na području grada Otočca ne postoji srodna ili slična djelatnost udruge koja se sufinancira iz Proračuna Grada Otočca) </w:t>
      </w:r>
      <w:r w:rsidRPr="00D80E1B">
        <w:rPr>
          <w:rFonts w:ascii="Times New Roman" w:hAnsi="Times New Roman" w:cs="Times New Roman"/>
          <w:color w:val="auto"/>
          <w:sz w:val="24"/>
        </w:rPr>
        <w:t xml:space="preserve">uz sljedeće uvjete, da:  </w:t>
      </w:r>
    </w:p>
    <w:p w14:paraId="3F0B7953" w14:textId="77777777" w:rsidR="00A107FA" w:rsidRPr="00D80E1B" w:rsidRDefault="00A107FA" w:rsidP="00D80E1B">
      <w:pPr>
        <w:spacing w:after="64"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je upisana je u Registar udruga Republike Hrvatske,   </w:t>
      </w:r>
    </w:p>
    <w:p w14:paraId="363A2B5C" w14:textId="77777777" w:rsidR="00A107FA" w:rsidRPr="00D80E1B" w:rsidRDefault="00A107FA" w:rsidP="00D80E1B">
      <w:pPr>
        <w:spacing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je upisana u Registar neprofitnih organizacija pri Ministarstvu financija RH  </w:t>
      </w:r>
    </w:p>
    <w:p w14:paraId="709E49D3" w14:textId="77777777" w:rsidR="00A107FA" w:rsidRPr="00D80E1B" w:rsidRDefault="00A107FA" w:rsidP="00D80E1B">
      <w:pPr>
        <w:spacing w:after="85"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je uskladila svoje statute s odredbama Zakona o udrugama (NN 74/14, 70/17, 98/19 i 151/22) i da se svojim statutom opredijelila za obavljanje djelatnosti i aktivnosti koje su predmet financiranja,  </w:t>
      </w:r>
    </w:p>
    <w:p w14:paraId="038328F4" w14:textId="77777777" w:rsidR="00A107FA" w:rsidRPr="00D80E1B" w:rsidRDefault="00A107FA" w:rsidP="00D80E1B">
      <w:pPr>
        <w:spacing w:after="87"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je ispunila sve ugovorne obveze prema Gradu Otočcu te svim drugim davateljima financijskih sredstava iz javnih izvora što potvrđuje Izjavom koju potpisuje osoba ovlaštena za zastupanje udruge  </w:t>
      </w:r>
    </w:p>
    <w:p w14:paraId="59C6D183" w14:textId="77777777" w:rsidR="00A107FA" w:rsidRPr="00D80E1B" w:rsidRDefault="00A107FA" w:rsidP="00D80E1B">
      <w:pPr>
        <w:spacing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se protiv korisnika financiranja, odnosno osobe ovlaštene za zastupanje i voditelja programa/projekta ne vodi kazneni postupak i nije pravomoćno osuđen za prekršaje ili kaznena djela definirana Uredbom,   </w:t>
      </w:r>
    </w:p>
    <w:p w14:paraId="3B606342" w14:textId="77777777" w:rsidR="00A107FA" w:rsidRPr="00D80E1B" w:rsidRDefault="00A107FA" w:rsidP="00D80E1B">
      <w:pPr>
        <w:spacing w:after="36"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7BCCBE8E" w14:textId="77777777" w:rsidR="00A107FA" w:rsidRPr="00D80E1B" w:rsidRDefault="00A107FA" w:rsidP="00D80E1B">
      <w:pPr>
        <w:spacing w:after="45" w:line="240" w:lineRule="auto"/>
        <w:ind w:left="547" w:right="1681" w:firstLine="348"/>
        <w:rPr>
          <w:rFonts w:ascii="Times New Roman" w:hAnsi="Times New Roman" w:cs="Times New Roman"/>
          <w:color w:val="auto"/>
          <w:sz w:val="24"/>
        </w:rPr>
      </w:pPr>
      <w:r w:rsidRPr="00D80E1B">
        <w:rPr>
          <w:rFonts w:ascii="Times New Roman" w:hAnsi="Times New Roman" w:cs="Times New Roman"/>
          <w:b/>
          <w:color w:val="auto"/>
          <w:sz w:val="24"/>
        </w:rPr>
        <w:t xml:space="preserve">(2) </w:t>
      </w:r>
      <w:r w:rsidRPr="00D80E1B">
        <w:rPr>
          <w:rFonts w:ascii="Times New Roman" w:hAnsi="Times New Roman" w:cs="Times New Roman"/>
          <w:b/>
          <w:color w:val="auto"/>
          <w:sz w:val="24"/>
        </w:rPr>
        <w:tab/>
        <w:t xml:space="preserve">Neprihvatljivi prijavitelji </w:t>
      </w:r>
      <w:r w:rsidRPr="00D80E1B">
        <w:rPr>
          <w:rFonts w:ascii="Times New Roman" w:hAnsi="Times New Roman" w:cs="Times New Roman"/>
          <w:color w:val="auto"/>
          <w:sz w:val="24"/>
        </w:rPr>
        <w:t xml:space="preserve">Pravo prijave na poziv nemaju:  </w:t>
      </w:r>
    </w:p>
    <w:p w14:paraId="78B736C8" w14:textId="77777777" w:rsidR="00A107FA" w:rsidRPr="00D80E1B" w:rsidRDefault="00A107FA" w:rsidP="00D80E1B">
      <w:pPr>
        <w:spacing w:line="240" w:lineRule="auto"/>
        <w:ind w:left="109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udruge koje nisu uskladile svoj statut s odredbama Zakona o udrugama (NN 74/14, 70/17, 98/19 i 151/22),  </w:t>
      </w:r>
    </w:p>
    <w:p w14:paraId="27BD97C2" w14:textId="77777777" w:rsidR="00A107FA" w:rsidRPr="00D80E1B" w:rsidRDefault="00A107FA" w:rsidP="00D80E1B">
      <w:pPr>
        <w:spacing w:after="65" w:line="240" w:lineRule="auto"/>
        <w:ind w:left="109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udruge koje nisu upisane u Registar neprofitnih organizacija i/ili ne vode transparentno financijsko poslovanja,  </w:t>
      </w:r>
    </w:p>
    <w:p w14:paraId="2F73C61E" w14:textId="77777777" w:rsidR="00A107FA" w:rsidRPr="00D80E1B" w:rsidRDefault="00A107FA" w:rsidP="00D80E1B">
      <w:pPr>
        <w:spacing w:after="85" w:line="240" w:lineRule="auto"/>
        <w:ind w:left="109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ogranci, podružnice i slični ustrojbeni oblici udruga koji nisu registrirani sukladno zakonu o udrugama kao pravne osobe,  </w:t>
      </w:r>
    </w:p>
    <w:p w14:paraId="0784422C" w14:textId="77777777" w:rsidR="00A107FA" w:rsidRPr="00D80E1B" w:rsidRDefault="00A107FA" w:rsidP="00D80E1B">
      <w:pPr>
        <w:spacing w:after="18" w:line="240" w:lineRule="auto"/>
        <w:ind w:left="74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udruge koje su nenamjenski trošile prethodno dodijeljena sredstva iz javnih izvora  </w:t>
      </w:r>
    </w:p>
    <w:p w14:paraId="77EB3A38" w14:textId="77777777" w:rsidR="00A107FA" w:rsidRPr="00D80E1B" w:rsidRDefault="00A107FA" w:rsidP="00D80E1B">
      <w:pPr>
        <w:spacing w:line="240" w:lineRule="auto"/>
        <w:ind w:left="1104" w:right="48"/>
        <w:rPr>
          <w:rFonts w:ascii="Times New Roman" w:hAnsi="Times New Roman" w:cs="Times New Roman"/>
          <w:color w:val="auto"/>
          <w:sz w:val="24"/>
        </w:rPr>
      </w:pPr>
      <w:r w:rsidRPr="00D80E1B">
        <w:rPr>
          <w:rFonts w:ascii="Times New Roman" w:hAnsi="Times New Roman" w:cs="Times New Roman"/>
          <w:color w:val="auto"/>
          <w:sz w:val="24"/>
        </w:rPr>
        <w:t xml:space="preserve">(nemaju pravo prijave sljedeće dvije godine, računajući od godine u kojoj su provodile projekt),  </w:t>
      </w:r>
    </w:p>
    <w:p w14:paraId="162564F1" w14:textId="77777777" w:rsidR="00A107FA" w:rsidRPr="00D80E1B" w:rsidRDefault="00A107FA" w:rsidP="00D80E1B">
      <w:pPr>
        <w:spacing w:after="62" w:line="240" w:lineRule="auto"/>
        <w:ind w:left="74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udruge koje su u stečaju,  </w:t>
      </w:r>
    </w:p>
    <w:p w14:paraId="339E28ED" w14:textId="77777777" w:rsidR="00A107FA" w:rsidRPr="00D80E1B" w:rsidRDefault="00A107FA" w:rsidP="00D80E1B">
      <w:pPr>
        <w:spacing w:line="240" w:lineRule="auto"/>
        <w:ind w:left="744" w:right="677"/>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udruge koje nisu ispunile obveze vezane uz plaćanje doprinosa ili poreza  </w:t>
      </w: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udruge čiji je jedan od osnivača politička stranka.    </w:t>
      </w:r>
    </w:p>
    <w:p w14:paraId="5594C87D" w14:textId="77777777" w:rsidR="00A107FA" w:rsidRPr="00D80E1B" w:rsidRDefault="00A107FA" w:rsidP="00D80E1B">
      <w:pPr>
        <w:spacing w:after="16"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7DC4CAF" w14:textId="77777777" w:rsidR="00A107FA" w:rsidRPr="00D80E1B" w:rsidRDefault="00A107FA" w:rsidP="00D80E1B">
      <w:pPr>
        <w:spacing w:after="18" w:line="240" w:lineRule="auto"/>
        <w:ind w:left="-15" w:right="42" w:firstLine="360"/>
        <w:rPr>
          <w:rFonts w:ascii="Times New Roman" w:hAnsi="Times New Roman" w:cs="Times New Roman"/>
          <w:color w:val="auto"/>
          <w:sz w:val="24"/>
        </w:rPr>
      </w:pPr>
      <w:r w:rsidRPr="00D80E1B">
        <w:rPr>
          <w:rFonts w:ascii="Times New Roman" w:hAnsi="Times New Roman" w:cs="Times New Roman"/>
          <w:b/>
          <w:i/>
          <w:color w:val="auto"/>
          <w:sz w:val="24"/>
        </w:rPr>
        <w:t xml:space="preserve">Udruga koja prijavljuje program, projekt u cijelosti je odgovorna za njegovu provedbu, izvještavanje i rezultate </w:t>
      </w:r>
      <w:r w:rsidRPr="00D80E1B">
        <w:rPr>
          <w:rFonts w:ascii="Times New Roman" w:hAnsi="Times New Roman" w:cs="Times New Roman"/>
          <w:color w:val="auto"/>
          <w:sz w:val="24"/>
        </w:rPr>
        <w:t xml:space="preserve"> </w:t>
      </w:r>
    </w:p>
    <w:p w14:paraId="6976B747" w14:textId="77777777" w:rsidR="00A107FA" w:rsidRPr="00D80E1B" w:rsidRDefault="00A107FA" w:rsidP="00D80E1B">
      <w:pPr>
        <w:spacing w:after="55"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0A62199B" w14:textId="77777777" w:rsidR="00A107FA" w:rsidRPr="00D80E1B" w:rsidRDefault="00A107FA" w:rsidP="00D80E1B">
      <w:pPr>
        <w:pStyle w:val="Naslov3"/>
        <w:tabs>
          <w:tab w:val="center" w:pos="3656"/>
        </w:tabs>
        <w:spacing w:line="240" w:lineRule="auto"/>
        <w:ind w:left="-15" w:firstLine="0"/>
        <w:jc w:val="left"/>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2.2.  </w:t>
      </w:r>
      <w:r w:rsidRPr="00D80E1B">
        <w:rPr>
          <w:rFonts w:ascii="Times New Roman" w:hAnsi="Times New Roman" w:cs="Times New Roman"/>
          <w:color w:val="auto"/>
          <w:sz w:val="24"/>
          <w:szCs w:val="24"/>
        </w:rPr>
        <w:tab/>
        <w:t xml:space="preserve"> PRIHVATLJIVI PARTNERI NA PROGRAMU / PROJEKTU  </w:t>
      </w:r>
    </w:p>
    <w:p w14:paraId="707CF79E" w14:textId="77777777" w:rsidR="00A107FA" w:rsidRPr="00D80E1B" w:rsidRDefault="00A107FA" w:rsidP="00D80E1B">
      <w:pPr>
        <w:spacing w:after="161"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05345DF7" w14:textId="77777777" w:rsidR="00A107FA" w:rsidRPr="00D80E1B" w:rsidRDefault="00A107FA" w:rsidP="00D80E1B">
      <w:pPr>
        <w:numPr>
          <w:ilvl w:val="0"/>
          <w:numId w:val="2"/>
        </w:numPr>
        <w:spacing w:line="240" w:lineRule="auto"/>
        <w:ind w:right="48" w:firstLine="367"/>
        <w:rPr>
          <w:rFonts w:ascii="Times New Roman" w:hAnsi="Times New Roman" w:cs="Times New Roman"/>
          <w:color w:val="auto"/>
          <w:sz w:val="24"/>
        </w:rPr>
      </w:pPr>
      <w:r w:rsidRPr="00D80E1B">
        <w:rPr>
          <w:rFonts w:ascii="Times New Roman" w:hAnsi="Times New Roman" w:cs="Times New Roman"/>
          <w:color w:val="auto"/>
          <w:sz w:val="24"/>
        </w:rPr>
        <w:t xml:space="preserve">Prijavitelj može prijaviti projekt samostalno ili u partnerstvu s najmanje još jednom udrugom. Prijavitelj može istovremeno biti partner u drugoj prijavi. Partneri mogu sudjelovati u više od jedne prijave. Ako se projekt realizira u partnerstvu, partneri moraju zadovoljiti sve uvjete prihvatljivosti koji vrijede za prijavitelja navedeni pod točkom 2.1. Uputa za prijavitelje.   </w:t>
      </w:r>
    </w:p>
    <w:p w14:paraId="4505800E" w14:textId="77777777" w:rsidR="00A107FA" w:rsidRPr="00D80E1B" w:rsidRDefault="00A107FA" w:rsidP="00D80E1B">
      <w:pPr>
        <w:spacing w:after="91"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7F0E832E" w14:textId="77777777" w:rsidR="00A107FA" w:rsidRPr="00D80E1B" w:rsidRDefault="00A107FA" w:rsidP="00D80E1B">
      <w:pPr>
        <w:numPr>
          <w:ilvl w:val="0"/>
          <w:numId w:val="2"/>
        </w:numPr>
        <w:spacing w:line="240" w:lineRule="auto"/>
        <w:ind w:right="48" w:firstLine="367"/>
        <w:rPr>
          <w:rFonts w:ascii="Times New Roman" w:hAnsi="Times New Roman" w:cs="Times New Roman"/>
          <w:color w:val="auto"/>
          <w:sz w:val="24"/>
        </w:rPr>
      </w:pPr>
      <w:r w:rsidRPr="00D80E1B">
        <w:rPr>
          <w:rFonts w:ascii="Times New Roman" w:hAnsi="Times New Roman" w:cs="Times New Roman"/>
          <w:color w:val="auto"/>
          <w:sz w:val="24"/>
        </w:rPr>
        <w:t xml:space="preserve">Projektne aktivnosti partnera moraju biti jasno specificirane u prijavi projekta. Prijavu zajedničkog projekta predaje nositelj bez obzira na vrstu i broj partnera u provedbi projekta. Partnerstvo u projektu dokazuje se Izjavom o partnerstvu koja je sastavni dio dokumentacije, potpisanom i ovjerenom pečatom od strane nositelja projekta i svakog partnera na projektu.  Ugovor o financijskoj potpori zaključit će se s nositeljem projekta koji je ujedno odgovoran za provedbu projekta, namjensko trošenje odobrenih sredstava i redovito Izvještavanje.   </w:t>
      </w:r>
    </w:p>
    <w:p w14:paraId="6ACB83B4" w14:textId="77777777" w:rsidR="00A107FA" w:rsidRPr="00D80E1B" w:rsidRDefault="00A107FA" w:rsidP="00D80E1B">
      <w:pPr>
        <w:spacing w:after="88"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C88844F" w14:textId="77777777" w:rsidR="00A107FA" w:rsidRPr="00D80E1B" w:rsidRDefault="00A107FA" w:rsidP="00D80E1B">
      <w:pPr>
        <w:spacing w:line="240" w:lineRule="auto"/>
        <w:ind w:left="732" w:right="48"/>
        <w:rPr>
          <w:rFonts w:ascii="Times New Roman" w:hAnsi="Times New Roman" w:cs="Times New Roman"/>
          <w:color w:val="auto"/>
          <w:sz w:val="24"/>
        </w:rPr>
      </w:pPr>
      <w:r w:rsidRPr="00D80E1B">
        <w:rPr>
          <w:rFonts w:ascii="Times New Roman" w:hAnsi="Times New Roman" w:cs="Times New Roman"/>
          <w:color w:val="auto"/>
          <w:sz w:val="24"/>
        </w:rPr>
        <w:lastRenderedPageBreak/>
        <w:t xml:space="preserve">(2) Izjava mora biti priložena u izvorniku.  </w:t>
      </w:r>
    </w:p>
    <w:p w14:paraId="3C487E2D" w14:textId="77777777" w:rsidR="00A107FA" w:rsidRPr="00D80E1B" w:rsidRDefault="00A107FA" w:rsidP="00D80E1B">
      <w:pPr>
        <w:spacing w:after="0" w:line="240" w:lineRule="auto"/>
        <w:ind w:left="1082"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41D5605" w14:textId="77777777" w:rsidR="00A107FA" w:rsidRPr="00D80E1B" w:rsidRDefault="00A107FA" w:rsidP="00D80E1B">
      <w:pPr>
        <w:pStyle w:val="Naslov3"/>
        <w:tabs>
          <w:tab w:val="center" w:pos="4778"/>
        </w:tabs>
        <w:spacing w:line="240" w:lineRule="auto"/>
        <w:ind w:left="-15" w:firstLine="0"/>
        <w:jc w:val="left"/>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2.3.  </w:t>
      </w:r>
      <w:r w:rsidRPr="00D80E1B">
        <w:rPr>
          <w:rFonts w:ascii="Times New Roman" w:hAnsi="Times New Roman" w:cs="Times New Roman"/>
          <w:color w:val="auto"/>
          <w:sz w:val="24"/>
          <w:szCs w:val="24"/>
        </w:rPr>
        <w:tab/>
        <w:t xml:space="preserve">PRIHVATLJIVE I NEPRIHVATLJIVE PROJEKTNE/PROGRAMSKE AKTIVNOSTI  </w:t>
      </w:r>
    </w:p>
    <w:p w14:paraId="3479D735" w14:textId="77777777" w:rsidR="00A107FA" w:rsidRPr="00D80E1B" w:rsidRDefault="00A107FA" w:rsidP="00D80E1B">
      <w:pPr>
        <w:pStyle w:val="Naslov4"/>
        <w:spacing w:line="240" w:lineRule="auto"/>
        <w:ind w:left="384" w:right="42"/>
        <w:rPr>
          <w:rFonts w:ascii="Times New Roman" w:hAnsi="Times New Roman" w:cs="Times New Roman"/>
          <w:i w:val="0"/>
          <w:iCs w:val="0"/>
          <w:color w:val="auto"/>
          <w:sz w:val="24"/>
        </w:rPr>
      </w:pPr>
      <w:r w:rsidRPr="00D80E1B">
        <w:rPr>
          <w:rFonts w:ascii="Times New Roman" w:hAnsi="Times New Roman" w:cs="Times New Roman"/>
          <w:i w:val="0"/>
          <w:iCs w:val="0"/>
          <w:color w:val="auto"/>
          <w:sz w:val="24"/>
        </w:rPr>
        <w:t xml:space="preserve">UNUTAR JAVNOG POZIVA  </w:t>
      </w:r>
    </w:p>
    <w:p w14:paraId="16676C70" w14:textId="0E064347" w:rsidR="00A107FA" w:rsidRPr="00D80E1B" w:rsidRDefault="00A107FA" w:rsidP="00D80E1B">
      <w:pPr>
        <w:spacing w:after="36"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Programske/projektne aktivnosti moraju se provoditi u vremenskom periodu najranije od  </w:t>
      </w:r>
    </w:p>
    <w:p w14:paraId="18B7D0AB" w14:textId="77777777" w:rsidR="00A107FA" w:rsidRPr="00D80E1B" w:rsidRDefault="00A107FA" w:rsidP="00D80E1B">
      <w:pPr>
        <w:spacing w:line="240" w:lineRule="auto"/>
        <w:ind w:left="9" w:right="48"/>
        <w:rPr>
          <w:rFonts w:ascii="Times New Roman" w:hAnsi="Times New Roman" w:cs="Times New Roman"/>
          <w:color w:val="auto"/>
          <w:sz w:val="24"/>
        </w:rPr>
      </w:pPr>
      <w:r w:rsidRPr="00D80E1B">
        <w:rPr>
          <w:rFonts w:ascii="Times New Roman" w:hAnsi="Times New Roman" w:cs="Times New Roman"/>
          <w:color w:val="auto"/>
          <w:sz w:val="24"/>
        </w:rPr>
        <w:t xml:space="preserve">01. siječnja 2024. do najkasnije 31. prosinca 2024. godine i to na području Grada Otočca. Izuzetak su aktivnosti kao što su npr.  putovanja na edukacije, susrete, smotre, natjecanja i sl. te je iste ili slične moguće je provoditi izvan područja Grada Otočca što će biti dogovoreno u tijeku pregovaranja.   </w:t>
      </w:r>
    </w:p>
    <w:p w14:paraId="76526A18" w14:textId="097E5780"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r w:rsidR="00D80E1B">
        <w:rPr>
          <w:rFonts w:ascii="Times New Roman" w:hAnsi="Times New Roman" w:cs="Times New Roman"/>
          <w:color w:val="auto"/>
          <w:sz w:val="24"/>
        </w:rPr>
        <w:tab/>
      </w:r>
      <w:r w:rsidRPr="00D80E1B">
        <w:rPr>
          <w:rFonts w:ascii="Times New Roman" w:hAnsi="Times New Roman" w:cs="Times New Roman"/>
          <w:color w:val="auto"/>
          <w:sz w:val="24"/>
        </w:rPr>
        <w:t xml:space="preserve">Prihvatljive programske/projektne aktivnosti su:  </w:t>
      </w:r>
    </w:p>
    <w:p w14:paraId="52BD16B9"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poticanja i promicanja tehničke kulture i informatike,  </w:t>
      </w:r>
    </w:p>
    <w:p w14:paraId="3B1DA8B9"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odgoja, obrazovanja i osposobljavanja djece, mladeži i odraslih osoba za  stjecanje tehničkih, tehnoloških i informatičkih znanja i vještina,  </w:t>
      </w:r>
    </w:p>
    <w:p w14:paraId="7BDEA229"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specifični programi/aktivnosti odgoja, obrazovanja i osposobljavanja djece i mladeži za stjecanje </w:t>
      </w:r>
      <w:proofErr w:type="spellStart"/>
      <w:r w:rsidRPr="00D80E1B">
        <w:rPr>
          <w:rFonts w:ascii="Times New Roman" w:hAnsi="Times New Roman" w:cs="Times New Roman"/>
          <w:color w:val="auto"/>
          <w:sz w:val="24"/>
        </w:rPr>
        <w:t>ehničkih</w:t>
      </w:r>
      <w:proofErr w:type="spellEnd"/>
      <w:r w:rsidRPr="00D80E1B">
        <w:rPr>
          <w:rFonts w:ascii="Times New Roman" w:hAnsi="Times New Roman" w:cs="Times New Roman"/>
          <w:color w:val="auto"/>
          <w:sz w:val="24"/>
        </w:rPr>
        <w:t xml:space="preserve"> tehnoloških i informatičkih znanja i vještina koji obuhvaćaju darovitu i djecu s posebnim potrebama,  </w:t>
      </w:r>
    </w:p>
    <w:p w14:paraId="270000BF"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vezane uz programe korištenja informatičke tehnologije u svrhu  unapređenja lokalne zajednice,  </w:t>
      </w:r>
    </w:p>
    <w:p w14:paraId="462970FC"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vezane uz programe uvođenja i korištenja novih informatičkih tehnologija,  </w:t>
      </w:r>
    </w:p>
    <w:p w14:paraId="3EE045F8"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organizacija manifestacija, radionica, smotri i izložbi tehničkog karaktera  koje se  organiziraju na nivou Grada Otočca, Ličko-senjske županije i Republike Hrvatske  </w:t>
      </w:r>
    </w:p>
    <w:p w14:paraId="3CE90D71"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sudjelovanje na manifestacijama, radionicama, smotrama i izložbama tehničkog karaktera  koje se organiziraju na nivou Grada Otočca, Ličko-senjske županije i Republike Hrvatske.</w:t>
      </w: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53B5736E" w14:textId="77777777" w:rsidR="00A107FA" w:rsidRPr="00D80E1B" w:rsidRDefault="00A107FA" w:rsidP="00D80E1B">
      <w:pPr>
        <w:spacing w:after="0" w:line="240" w:lineRule="auto"/>
        <w:ind w:left="73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731A1275" w14:textId="77777777" w:rsidR="00A107FA" w:rsidRPr="00D80E1B" w:rsidRDefault="00A107FA" w:rsidP="00D80E1B">
      <w:pPr>
        <w:spacing w:after="0"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Popis programskih/projektnih aktivnosti nije konačan, već samo ilustrativan te će se odgovarajuće aktivnosti koje doprinose ostvarenju općih i specifičnih ciljeva Poziva, a koje nisu spomenute gore, također uzeti u obzir za financiranje.  </w:t>
      </w:r>
    </w:p>
    <w:p w14:paraId="4A4307FE" w14:textId="77777777" w:rsidR="00A107FA" w:rsidRPr="00D80E1B" w:rsidRDefault="00A107FA" w:rsidP="00D80E1B">
      <w:pPr>
        <w:spacing w:after="0"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Pri provedbi programskih/projektnih aktivnosti prijavitelj mora osigurati poštovanje načela jednakih mogućnosti, ravnopravnosti spolova i nediskriminacije te razvijati aktivnosti u skladu s potrebama u zajednici.  </w:t>
      </w:r>
    </w:p>
    <w:p w14:paraId="08966DEC"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0E03B7A0" w14:textId="77777777" w:rsidR="00A107FA" w:rsidRPr="00D80E1B" w:rsidRDefault="00A107FA" w:rsidP="00D80E1B">
      <w:pPr>
        <w:spacing w:after="0"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Projektne/programske aktivnosti koje </w:t>
      </w:r>
      <w:r w:rsidRPr="00D80E1B">
        <w:rPr>
          <w:rFonts w:ascii="Times New Roman" w:hAnsi="Times New Roman" w:cs="Times New Roman"/>
          <w:b/>
          <w:color w:val="auto"/>
          <w:sz w:val="24"/>
        </w:rPr>
        <w:t>nisu prihvatljive</w:t>
      </w:r>
      <w:r w:rsidRPr="00D80E1B">
        <w:rPr>
          <w:rFonts w:ascii="Times New Roman" w:hAnsi="Times New Roman" w:cs="Times New Roman"/>
          <w:color w:val="auto"/>
          <w:sz w:val="24"/>
        </w:rPr>
        <w:t xml:space="preserve"> za financiranje putem ovog Javnog poziva:  </w:t>
      </w:r>
    </w:p>
    <w:p w14:paraId="3FA83424"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koje se financiraju iz ostalih izvora,  </w:t>
      </w:r>
    </w:p>
    <w:p w14:paraId="32E519B4"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koje se odnose isključivo na razvoj strategija, planove i druge slične  dokumente,  </w:t>
      </w:r>
    </w:p>
    <w:p w14:paraId="1A17D2F4"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koje se tiču isključivo pravne zaštite,  </w:t>
      </w:r>
    </w:p>
    <w:p w14:paraId="1F0495D6"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aktivnosti koje se odnose na kapitalne investicije, kao što su obnova ili izgradnja  zgrade.  </w:t>
      </w:r>
    </w:p>
    <w:p w14:paraId="0A0AE32C" w14:textId="567163BA" w:rsidR="00A107FA" w:rsidRPr="00D80E1B" w:rsidRDefault="00A107FA" w:rsidP="00D80E1B">
      <w:pPr>
        <w:spacing w:after="0" w:line="240" w:lineRule="auto"/>
        <w:ind w:right="0" w:firstLine="364"/>
        <w:jc w:val="left"/>
        <w:rPr>
          <w:rFonts w:ascii="Times New Roman" w:hAnsi="Times New Roman" w:cs="Times New Roman"/>
          <w:color w:val="auto"/>
          <w:sz w:val="24"/>
        </w:rPr>
      </w:pPr>
      <w:r w:rsidRPr="00D80E1B">
        <w:rPr>
          <w:rFonts w:ascii="Times New Roman" w:hAnsi="Times New Roman" w:cs="Times New Roman"/>
          <w:color w:val="auto"/>
          <w:sz w:val="24"/>
        </w:rPr>
        <w:t xml:space="preserve">Popis neprihvatljivih projektnih/programskih aktivnosti nije konačan, već samo ilustrativan te će se odgovarajuće primjenjivati na aktivnosti koje ne doprinose ostvarenju općih i specifičnih ciljeva Poziva.  </w:t>
      </w:r>
    </w:p>
    <w:p w14:paraId="5EB9B712" w14:textId="77777777" w:rsidR="00A107FA" w:rsidRPr="00D80E1B" w:rsidRDefault="00A107FA" w:rsidP="00D80E1B">
      <w:pPr>
        <w:spacing w:after="34"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47A7A24" w14:textId="7A35B102" w:rsidR="00A107FA" w:rsidRPr="00D80E1B" w:rsidRDefault="00A107FA" w:rsidP="00D80E1B">
      <w:pPr>
        <w:spacing w:after="138"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3. TROŠKOVI KOJI ĆE SE FINANCIRATI PUTEM JAVNOG POZIVA  </w:t>
      </w:r>
    </w:p>
    <w:p w14:paraId="5D79AAF2" w14:textId="6E1535F8" w:rsidR="00A107FA" w:rsidRPr="00D80E1B" w:rsidRDefault="00A107FA" w:rsidP="00D80E1B">
      <w:pPr>
        <w:spacing w:after="0" w:line="240" w:lineRule="auto"/>
        <w:ind w:right="0" w:firstLine="364"/>
        <w:rPr>
          <w:rFonts w:ascii="Times New Roman" w:hAnsi="Times New Roman" w:cs="Times New Roman"/>
          <w:color w:val="auto"/>
          <w:sz w:val="24"/>
        </w:rPr>
      </w:pPr>
      <w:r w:rsidRPr="00D80E1B">
        <w:rPr>
          <w:rFonts w:ascii="Times New Roman" w:hAnsi="Times New Roman" w:cs="Times New Roman"/>
          <w:color w:val="auto"/>
          <w:sz w:val="24"/>
        </w:rPr>
        <w:t xml:space="preserve">Pod izravnim troškovima podrazumijevaju se troškovi koji su neposredno povezani uz provedbu aktivnosti prijavljenih na Javni poziv, samo stvarni i prihvatljivi troškovi nastali provođenjem tih aktivnosti. Prilikom procjene programa/projekta/manifestacije ocjenjivat će se </w:t>
      </w:r>
      <w:r w:rsidRPr="00D80E1B">
        <w:rPr>
          <w:rFonts w:ascii="Times New Roman" w:hAnsi="Times New Roman" w:cs="Times New Roman"/>
          <w:color w:val="auto"/>
          <w:sz w:val="24"/>
        </w:rPr>
        <w:lastRenderedPageBreak/>
        <w:t xml:space="preserve">potreba naznačenih troškova u odnosu na predviđene aktivnosti, kao i realnost visine navedenih troškova, uzimajući u obzir prioritete Grada Otočca.  </w:t>
      </w:r>
    </w:p>
    <w:p w14:paraId="1F9FEA78" w14:textId="77777777" w:rsidR="00A107FA" w:rsidRPr="00D80E1B" w:rsidRDefault="00A107FA" w:rsidP="00D80E1B">
      <w:pPr>
        <w:spacing w:after="14"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54F2CE4A" w14:textId="77777777" w:rsidR="00A107FA" w:rsidRPr="00D80E1B" w:rsidRDefault="00A107FA" w:rsidP="00D80E1B">
      <w:pPr>
        <w:pStyle w:val="Naslov3"/>
        <w:spacing w:after="32" w:line="240" w:lineRule="auto"/>
        <w:ind w:left="732" w:right="42"/>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(1) Prihvatljivi izravni troškovi  </w:t>
      </w:r>
    </w:p>
    <w:p w14:paraId="01E0DEC7" w14:textId="77777777" w:rsidR="00A107FA" w:rsidRPr="00D80E1B" w:rsidRDefault="00A107FA" w:rsidP="00D80E1B">
      <w:pPr>
        <w:spacing w:after="71"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Pod prihvatljivim izravnim troškovima podrazumijevaju se troškovi koji su neposredno povezani uz provedbu pojedinih aktivnosti, kao što su:  </w:t>
      </w:r>
    </w:p>
    <w:p w14:paraId="2ACF2F5E" w14:textId="77777777" w:rsidR="00A107FA" w:rsidRPr="00D80E1B" w:rsidRDefault="00A107FA" w:rsidP="00D80E1B">
      <w:pPr>
        <w:numPr>
          <w:ilvl w:val="0"/>
          <w:numId w:val="3"/>
        </w:numPr>
        <w:spacing w:after="76"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organizacija obrazovnih aktivnosti, okruglih stolova, radionica (pri čemu treba posebno naznačiti vrstu i cijenu svake usluge, iznos ugovora za voditelja radionica/aktivnosti, navesti specifikaciju materijala za radionice),  </w:t>
      </w:r>
    </w:p>
    <w:p w14:paraId="6958F008" w14:textId="77777777" w:rsidR="00A107FA" w:rsidRPr="00D80E1B" w:rsidRDefault="00A107FA" w:rsidP="00D80E1B">
      <w:pPr>
        <w:numPr>
          <w:ilvl w:val="0"/>
          <w:numId w:val="3"/>
        </w:numPr>
        <w:spacing w:after="71"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grafičke usluge (grafička priprema, usluge tiskanja letaka, brošura i sl. pri čemu treba navesti vrstu i namjenu usluge, količinu, jedinične cijene),  </w:t>
      </w:r>
    </w:p>
    <w:p w14:paraId="13FD4D4F" w14:textId="77777777" w:rsidR="00A107FA" w:rsidRPr="00D80E1B" w:rsidRDefault="00A107FA" w:rsidP="00D80E1B">
      <w:pPr>
        <w:numPr>
          <w:ilvl w:val="0"/>
          <w:numId w:val="3"/>
        </w:numPr>
        <w:spacing w:after="74"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usluge promidžbe (televizijske i radijske prezentacije, obavijesti u tiskovinama, promidžbeni materijal i sl. pri čemu je potrebno navesti vrstu promidžbe, trajanje i cijenu usluge),  </w:t>
      </w:r>
    </w:p>
    <w:p w14:paraId="778B8079" w14:textId="77777777" w:rsidR="00A107FA" w:rsidRPr="00D80E1B" w:rsidRDefault="00A107FA" w:rsidP="00D80E1B">
      <w:pPr>
        <w:numPr>
          <w:ilvl w:val="0"/>
          <w:numId w:val="3"/>
        </w:numPr>
        <w:spacing w:after="71"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sudjelovanje na manifestacijama, radionicama,  smotrama i izložbama koje se organiziraju na nivou Grada Otočca,  Ličko-senjske županije i Republike Hrvatske  </w:t>
      </w:r>
    </w:p>
    <w:p w14:paraId="3DCCABAD" w14:textId="77777777" w:rsidR="00A107FA" w:rsidRPr="00D80E1B" w:rsidRDefault="00A107FA" w:rsidP="00D80E1B">
      <w:pPr>
        <w:numPr>
          <w:ilvl w:val="0"/>
          <w:numId w:val="3"/>
        </w:numPr>
        <w:spacing w:after="71"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troškovi reprezentacije vezani uz organizaciju programskih odnosno projektnih aktivnosti (pri čemu treba navesti svrhu, učestalost i očekivani broj sudionika i sl. - najviše do 20 % od ukupno traženog iznosa od Grada),  </w:t>
      </w:r>
    </w:p>
    <w:p w14:paraId="6FE2E04A" w14:textId="77777777" w:rsidR="00A107FA" w:rsidRPr="00D80E1B" w:rsidRDefault="00A107FA" w:rsidP="00D80E1B">
      <w:pPr>
        <w:numPr>
          <w:ilvl w:val="0"/>
          <w:numId w:val="3"/>
        </w:numPr>
        <w:spacing w:after="73"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izdaci za prijevoz (pri čemu je potrebno specificirati odredište i svrhu putovanja te vrstu javnog prijevoza - ekonomski najisplativija opcija prijevoza),  </w:t>
      </w:r>
    </w:p>
    <w:p w14:paraId="6DC36BEB" w14:textId="77777777" w:rsidR="00A107FA" w:rsidRPr="00D80E1B" w:rsidRDefault="00A107FA" w:rsidP="00D80E1B">
      <w:pPr>
        <w:numPr>
          <w:ilvl w:val="0"/>
          <w:numId w:val="3"/>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ostali troškovi koji su izravno vezani za provedbu aktivnosti programa.  </w:t>
      </w:r>
    </w:p>
    <w:p w14:paraId="7D100C14" w14:textId="77777777" w:rsidR="00A107FA" w:rsidRPr="00D80E1B" w:rsidRDefault="00A107FA" w:rsidP="00D80E1B">
      <w:pPr>
        <w:spacing w:after="4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i/>
          <w:color w:val="auto"/>
          <w:sz w:val="24"/>
        </w:rPr>
        <w:t xml:space="preserve"> </w:t>
      </w:r>
      <w:r w:rsidRPr="00D80E1B">
        <w:rPr>
          <w:rFonts w:ascii="Times New Roman" w:hAnsi="Times New Roman" w:cs="Times New Roman"/>
          <w:color w:val="auto"/>
          <w:sz w:val="24"/>
        </w:rPr>
        <w:t xml:space="preserve"> </w:t>
      </w:r>
    </w:p>
    <w:p w14:paraId="6BAC6941" w14:textId="77777777" w:rsidR="00A107FA" w:rsidRPr="00D80E1B" w:rsidRDefault="00A107FA" w:rsidP="00D80E1B">
      <w:pPr>
        <w:pStyle w:val="Naslov3"/>
        <w:spacing w:after="32" w:line="240" w:lineRule="auto"/>
        <w:ind w:left="732" w:right="42"/>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(2) Prihvatljivi neizravni troškovi  </w:t>
      </w:r>
    </w:p>
    <w:p w14:paraId="504EC48B" w14:textId="77777777" w:rsidR="00A107FA" w:rsidRPr="00D80E1B" w:rsidRDefault="00A107FA" w:rsidP="00D80E1B">
      <w:pPr>
        <w:spacing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Pod neizravnim troškovima podrazumijevaju se troškovi koji nisu izravno povezani s provedbom programa, ali neizravno pridonose postizanju njegovih ciljeva pri čemu i ovi troškovi trebaju biti specificirani i obrazloženi. Vrijednost neizravnih troškova ne smije premašiti 20% ukupnih prihvatljivih troškova projekta.  </w:t>
      </w:r>
    </w:p>
    <w:p w14:paraId="78D6F1EB" w14:textId="77777777" w:rsidR="00A107FA" w:rsidRPr="00D80E1B" w:rsidRDefault="00A107FA" w:rsidP="00D80E1B">
      <w:pPr>
        <w:spacing w:after="5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690BB403"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Pod neizravnim troškovima podrazumijevaju se troškovi energije, komunalnih usluga, uredskog materijala, sitnog inventara, poštanskih usluga, financijskih i računovodstvenih usluga.  </w:t>
      </w:r>
    </w:p>
    <w:p w14:paraId="0105C9CF" w14:textId="77777777" w:rsidR="00A107FA" w:rsidRPr="00D80E1B" w:rsidRDefault="00A107FA" w:rsidP="00D80E1B">
      <w:pPr>
        <w:spacing w:after="14" w:line="240" w:lineRule="auto"/>
        <w:ind w:left="722" w:right="0" w:firstLine="0"/>
        <w:jc w:val="left"/>
        <w:rPr>
          <w:rFonts w:ascii="Times New Roman" w:hAnsi="Times New Roman" w:cs="Times New Roman"/>
          <w:color w:val="auto"/>
          <w:sz w:val="24"/>
        </w:rPr>
      </w:pPr>
      <w:r w:rsidRPr="00D80E1B">
        <w:rPr>
          <w:rFonts w:ascii="Times New Roman" w:hAnsi="Times New Roman" w:cs="Times New Roman"/>
          <w:i/>
          <w:color w:val="auto"/>
          <w:sz w:val="24"/>
        </w:rPr>
        <w:t xml:space="preserve"> </w:t>
      </w:r>
      <w:r w:rsidRPr="00D80E1B">
        <w:rPr>
          <w:rFonts w:ascii="Times New Roman" w:hAnsi="Times New Roman" w:cs="Times New Roman"/>
          <w:color w:val="auto"/>
          <w:sz w:val="24"/>
        </w:rPr>
        <w:t xml:space="preserve"> </w:t>
      </w:r>
    </w:p>
    <w:p w14:paraId="561BC132" w14:textId="77777777" w:rsidR="00A107FA" w:rsidRPr="00D80E1B" w:rsidRDefault="00A107FA" w:rsidP="00D80E1B">
      <w:pPr>
        <w:spacing w:after="45" w:line="240" w:lineRule="auto"/>
        <w:ind w:left="-15" w:right="42" w:firstLine="427"/>
        <w:rPr>
          <w:rFonts w:ascii="Times New Roman" w:hAnsi="Times New Roman" w:cs="Times New Roman"/>
          <w:color w:val="auto"/>
          <w:sz w:val="24"/>
        </w:rPr>
      </w:pPr>
      <w:r w:rsidRPr="00D80E1B">
        <w:rPr>
          <w:rFonts w:ascii="Times New Roman" w:hAnsi="Times New Roman" w:cs="Times New Roman"/>
          <w:b/>
          <w:color w:val="auto"/>
          <w:sz w:val="24"/>
        </w:rPr>
        <w:t xml:space="preserve">Svako odstupanje od prihvaćenog proračuna bez odobrenja Grada smatrat će se nenamjenskim trošenjem sredstava. </w:t>
      </w:r>
      <w:r w:rsidRPr="00D80E1B">
        <w:rPr>
          <w:rFonts w:ascii="Times New Roman" w:hAnsi="Times New Roman" w:cs="Times New Roman"/>
          <w:color w:val="auto"/>
          <w:sz w:val="24"/>
        </w:rPr>
        <w:t xml:space="preserve"> </w:t>
      </w:r>
    </w:p>
    <w:p w14:paraId="3F389DBA" w14:textId="60FC4C95" w:rsidR="00A107FA" w:rsidRPr="00D80E1B" w:rsidRDefault="00A107FA" w:rsidP="00D80E1B">
      <w:pPr>
        <w:spacing w:after="36"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i/>
          <w:color w:val="auto"/>
          <w:sz w:val="24"/>
        </w:rPr>
        <w:t xml:space="preserve"> </w:t>
      </w:r>
      <w:r w:rsidRPr="00D80E1B">
        <w:rPr>
          <w:rFonts w:ascii="Times New Roman" w:hAnsi="Times New Roman" w:cs="Times New Roman"/>
          <w:color w:val="auto"/>
          <w:sz w:val="24"/>
        </w:rPr>
        <w:t xml:space="preserve">  </w:t>
      </w:r>
    </w:p>
    <w:p w14:paraId="7A07AE8D" w14:textId="77777777" w:rsidR="00A107FA" w:rsidRPr="00D80E1B" w:rsidRDefault="00A107FA" w:rsidP="00D80E1B">
      <w:pPr>
        <w:pStyle w:val="Naslov3"/>
        <w:spacing w:line="240" w:lineRule="auto"/>
        <w:ind w:left="732" w:right="42"/>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(3) Neprihvatljivi troškovi  </w:t>
      </w:r>
    </w:p>
    <w:p w14:paraId="13C04A17" w14:textId="77777777" w:rsidR="00A107FA" w:rsidRPr="00D80E1B" w:rsidRDefault="00A107FA" w:rsidP="00D80E1B">
      <w:pPr>
        <w:spacing w:after="66"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Iz sredstava koja se traže za provedbu programa ne smije se isplaćivati regres ili druge slične naknade zaposlenicima i članovima prijavitelja, ne smiju se isplaćivati dugovi prijavitelja i troškovi kamata, kao ni aktivnosti koje spadaju u redovitu djelatnost prijavitelja  </w:t>
      </w:r>
    </w:p>
    <w:p w14:paraId="52E7195D" w14:textId="77777777" w:rsidR="00A107FA" w:rsidRPr="00D80E1B" w:rsidRDefault="00A107FA" w:rsidP="00D80E1B">
      <w:pPr>
        <w:spacing w:line="240" w:lineRule="auto"/>
        <w:ind w:left="9" w:right="48"/>
        <w:rPr>
          <w:rFonts w:ascii="Times New Roman" w:hAnsi="Times New Roman" w:cs="Times New Roman"/>
          <w:color w:val="auto"/>
          <w:sz w:val="24"/>
        </w:rPr>
      </w:pPr>
      <w:r w:rsidRPr="00D80E1B">
        <w:rPr>
          <w:rFonts w:ascii="Times New Roman" w:hAnsi="Times New Roman" w:cs="Times New Roman"/>
          <w:color w:val="auto"/>
          <w:sz w:val="24"/>
        </w:rPr>
        <w:t xml:space="preserve">(primjerice troškovi održavanja skupštine, upravnoga odbora i slično).  </w:t>
      </w:r>
    </w:p>
    <w:p w14:paraId="06C4E9CB" w14:textId="77777777" w:rsidR="00A107FA" w:rsidRPr="00D80E1B" w:rsidRDefault="00A107FA" w:rsidP="00D80E1B">
      <w:pPr>
        <w:spacing w:after="0"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B49BE87"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hAnsi="Times New Roman" w:cs="Times New Roman"/>
          <w:color w:val="auto"/>
          <w:sz w:val="24"/>
        </w:rPr>
        <w:t xml:space="preserve">Također, neprihvatljivi troškovi su:  </w:t>
      </w:r>
    </w:p>
    <w:p w14:paraId="671F1A35"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kazne, financijske globe i troškovi sudskih sporova,  </w:t>
      </w:r>
    </w:p>
    <w:p w14:paraId="2F3D42F0"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lastRenderedPageBreak/>
        <w:t>−</w:t>
      </w:r>
      <w:r w:rsidRPr="00D80E1B">
        <w:rPr>
          <w:rFonts w:ascii="Times New Roman" w:hAnsi="Times New Roman" w:cs="Times New Roman"/>
          <w:color w:val="auto"/>
          <w:sz w:val="24"/>
        </w:rPr>
        <w:t xml:space="preserve">  doprinosi za dobrovoljna zdravstvena ili mirovinska osiguranja koja nisu obvezna  prema nacionalnom zakonodavstvu,  </w:t>
      </w:r>
    </w:p>
    <w:p w14:paraId="5C3DC94D"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plaćanje neoporezivih bonusa zaposlenima,  </w:t>
      </w:r>
    </w:p>
    <w:p w14:paraId="49608030"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dnevnice,  </w:t>
      </w:r>
    </w:p>
    <w:p w14:paraId="16229CE3" w14:textId="77777777" w:rsidR="00A107FA" w:rsidRPr="00D80E1B" w:rsidRDefault="00A107FA" w:rsidP="00D80E1B">
      <w:pPr>
        <w:spacing w:after="0" w:line="240" w:lineRule="auto"/>
        <w:ind w:left="-1" w:right="48" w:firstLine="374"/>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bankovne pristojbe za otvaranje, naknade za financijske transfere i druge pristojbe u  potpunosti financijske prirode,  </w:t>
      </w:r>
    </w:p>
    <w:p w14:paraId="48E97613" w14:textId="77777777" w:rsidR="00A107FA" w:rsidRPr="00D80E1B" w:rsidRDefault="00A107FA" w:rsidP="00D80E1B">
      <w:pPr>
        <w:spacing w:after="0" w:line="240" w:lineRule="auto"/>
        <w:ind w:left="-1" w:right="48" w:firstLine="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troškovi koji su već bili financirani iz javnih izvora odnosno troškovi koji se u razdoblju provedbe projekta/programa financiraju iz drugih izvora,  </w:t>
      </w:r>
    </w:p>
    <w:p w14:paraId="3F6386ED"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kupnja rabljene opreme, strojeva i namještaja,  </w:t>
      </w:r>
    </w:p>
    <w:p w14:paraId="683C0BA3"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plaće,  </w:t>
      </w:r>
    </w:p>
    <w:p w14:paraId="62974860"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kupovina zemljišta ili građevina,  </w:t>
      </w:r>
    </w:p>
    <w:p w14:paraId="60C074BF"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doprinosi u naravi: nefinancijski doprinosi (robe ili usluge) od trećih strana koji ne  obuhvaćaju izdatke za Korisnika,  </w:t>
      </w:r>
    </w:p>
    <w:p w14:paraId="524BB67A"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donacije u dobrotvorne svrhe, donacije trećim osobama,  </w:t>
      </w:r>
    </w:p>
    <w:p w14:paraId="3DA44029"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zajmovi drugim organizacijama ili pojedincima,  </w:t>
      </w:r>
    </w:p>
    <w:p w14:paraId="613E3691"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ulaganja u kapital ili kreditna ulaganja, jamstveni fondovi,  </w:t>
      </w:r>
    </w:p>
    <w:p w14:paraId="2AC03211" w14:textId="77777777" w:rsidR="00A107FA" w:rsidRPr="00D80E1B" w:rsidRDefault="00A107FA" w:rsidP="00D80E1B">
      <w:pPr>
        <w:spacing w:after="0" w:line="240" w:lineRule="auto"/>
        <w:ind w:left="734" w:right="48" w:hanging="360"/>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reprezentacija (catering, hrana i piće) koja nije ugovorena u postupku pregovaranja s Gradom,  </w:t>
      </w:r>
    </w:p>
    <w:p w14:paraId="2A4D8467"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reprezentacija – alkoholna pića,  </w:t>
      </w:r>
    </w:p>
    <w:p w14:paraId="7ADD2F2B"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putni nalozi koji nisu ugovoreni i/ili povezani s postizanjem ciljeva Javnog poziva,  </w:t>
      </w:r>
    </w:p>
    <w:p w14:paraId="126776F7"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prijevoz izvan RH, prijevoz avionom,  </w:t>
      </w:r>
    </w:p>
    <w:p w14:paraId="264B9C67"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drugi troškovi koji nisu u neposrednoj povezanosti sa sadržajem i ciljevima projekta.  </w:t>
      </w:r>
    </w:p>
    <w:p w14:paraId="3DBBD783"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6A4789FD" w14:textId="77777777" w:rsidR="00A107FA" w:rsidRPr="00D80E1B" w:rsidRDefault="00A107FA" w:rsidP="00D80E1B">
      <w:pPr>
        <w:spacing w:after="0"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Popis neprihvatljivih programskih aktivnosti nije konačan, već samo ilustrativan te će se odgovarajuće primjenjivati na aktivnosti koje ne doprinose ostvarenju općih i specifičnih ciljeva Poziva.  </w:t>
      </w:r>
    </w:p>
    <w:p w14:paraId="5585A11A"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i/>
          <w:color w:val="auto"/>
          <w:sz w:val="24"/>
        </w:rPr>
        <w:t xml:space="preserve"> </w:t>
      </w:r>
      <w:r w:rsidRPr="00D80E1B">
        <w:rPr>
          <w:rFonts w:ascii="Times New Roman" w:hAnsi="Times New Roman" w:cs="Times New Roman"/>
          <w:color w:val="auto"/>
          <w:sz w:val="24"/>
        </w:rPr>
        <w:t xml:space="preserve"> </w:t>
      </w:r>
    </w:p>
    <w:p w14:paraId="02823565" w14:textId="77777777" w:rsidR="00A107FA" w:rsidRPr="00D80E1B" w:rsidRDefault="00A107FA" w:rsidP="00D80E1B">
      <w:pPr>
        <w:spacing w:after="0" w:line="240" w:lineRule="auto"/>
        <w:ind w:left="718" w:right="41"/>
        <w:rPr>
          <w:rFonts w:ascii="Times New Roman" w:hAnsi="Times New Roman" w:cs="Times New Roman"/>
          <w:color w:val="auto"/>
          <w:sz w:val="24"/>
        </w:rPr>
      </w:pPr>
      <w:r w:rsidRPr="00D80E1B">
        <w:rPr>
          <w:rFonts w:ascii="Times New Roman" w:hAnsi="Times New Roman" w:cs="Times New Roman"/>
          <w:b/>
          <w:color w:val="auto"/>
          <w:sz w:val="24"/>
          <w:u w:val="single" w:color="000000"/>
        </w:rPr>
        <w:t>Zabrana dvostrukog financiranja</w:t>
      </w:r>
      <w:r w:rsidRPr="00D80E1B">
        <w:rPr>
          <w:rFonts w:ascii="Times New Roman" w:hAnsi="Times New Roman" w:cs="Times New Roman"/>
          <w:b/>
          <w:color w:val="auto"/>
          <w:sz w:val="24"/>
        </w:rPr>
        <w:t xml:space="preserve"> </w:t>
      </w:r>
      <w:r w:rsidRPr="00D80E1B">
        <w:rPr>
          <w:rFonts w:ascii="Times New Roman" w:hAnsi="Times New Roman" w:cs="Times New Roman"/>
          <w:b/>
          <w:i/>
          <w:color w:val="auto"/>
          <w:sz w:val="24"/>
        </w:rPr>
        <w:t xml:space="preserve"> </w:t>
      </w:r>
    </w:p>
    <w:p w14:paraId="58471A17" w14:textId="77777777" w:rsidR="00A107FA" w:rsidRPr="00D80E1B" w:rsidRDefault="00A107FA" w:rsidP="00D80E1B">
      <w:pPr>
        <w:spacing w:after="0" w:line="240" w:lineRule="auto"/>
        <w:ind w:left="722"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3AC0B941" w14:textId="77777777" w:rsidR="00A107FA" w:rsidRPr="00D80E1B" w:rsidRDefault="00A107FA" w:rsidP="00D80E1B">
      <w:pPr>
        <w:spacing w:after="0"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Bez obzira na kvalitetu predloženog programa/projekta Grad Otočac neće odobriti 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  </w:t>
      </w:r>
    </w:p>
    <w:p w14:paraId="0E8FB561"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i/>
          <w:color w:val="auto"/>
          <w:sz w:val="24"/>
        </w:rPr>
        <w:t xml:space="preserve"> </w:t>
      </w:r>
      <w:r w:rsidRPr="00D80E1B">
        <w:rPr>
          <w:rFonts w:ascii="Times New Roman" w:hAnsi="Times New Roman" w:cs="Times New Roman"/>
          <w:color w:val="auto"/>
          <w:sz w:val="24"/>
        </w:rPr>
        <w:t xml:space="preserve"> </w:t>
      </w:r>
    </w:p>
    <w:p w14:paraId="3A2DF7A5" w14:textId="77777777" w:rsidR="00A107FA" w:rsidRPr="00D80E1B" w:rsidRDefault="00A107FA" w:rsidP="00D80E1B">
      <w:pPr>
        <w:spacing w:after="0" w:line="240" w:lineRule="auto"/>
        <w:ind w:left="718" w:right="41"/>
        <w:rPr>
          <w:rFonts w:ascii="Times New Roman" w:hAnsi="Times New Roman" w:cs="Times New Roman"/>
          <w:color w:val="auto"/>
          <w:sz w:val="24"/>
        </w:rPr>
      </w:pPr>
      <w:r w:rsidRPr="00D80E1B">
        <w:rPr>
          <w:rFonts w:ascii="Times New Roman" w:hAnsi="Times New Roman" w:cs="Times New Roman"/>
          <w:b/>
          <w:color w:val="auto"/>
          <w:sz w:val="24"/>
          <w:u w:val="single" w:color="000000"/>
        </w:rPr>
        <w:t>Povrat sredstava</w:t>
      </w:r>
      <w:r w:rsidRPr="00D80E1B">
        <w:rPr>
          <w:rFonts w:ascii="Times New Roman" w:hAnsi="Times New Roman" w:cs="Times New Roman"/>
          <w:b/>
          <w:color w:val="auto"/>
          <w:sz w:val="24"/>
        </w:rPr>
        <w:t xml:space="preserve">  </w:t>
      </w:r>
      <w:r w:rsidRPr="00D80E1B">
        <w:rPr>
          <w:rFonts w:ascii="Times New Roman" w:hAnsi="Times New Roman" w:cs="Times New Roman"/>
          <w:b/>
          <w:i/>
          <w:color w:val="auto"/>
          <w:sz w:val="24"/>
        </w:rPr>
        <w:t xml:space="preserve"> </w:t>
      </w:r>
    </w:p>
    <w:p w14:paraId="108251A2" w14:textId="77777777" w:rsidR="00A107FA" w:rsidRPr="00D80E1B" w:rsidRDefault="00A107FA" w:rsidP="00D80E1B">
      <w:pPr>
        <w:spacing w:after="0" w:line="240" w:lineRule="auto"/>
        <w:ind w:left="722"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72825B69" w14:textId="77777777" w:rsidR="00A107FA" w:rsidRPr="00D80E1B" w:rsidRDefault="00A107FA" w:rsidP="00D80E1B">
      <w:pPr>
        <w:spacing w:after="0"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Grad Otočac će od korisnika financiranja u pisanom obliku zatražiti povrat sredstava za provedbu odobrene potpore u slučaju kada utvrdi da korisnik financiranja:   </w:t>
      </w:r>
    </w:p>
    <w:p w14:paraId="0DF9C7C1"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nije realizirao program ili projekt utvrđen proračunom i ugovorom,   </w:t>
      </w:r>
    </w:p>
    <w:p w14:paraId="4270ED49"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nije utrošio sva odobrena sredstva u navedenom vremenskom periodu (01.01.- </w:t>
      </w:r>
    </w:p>
    <w:p w14:paraId="014BEFE0" w14:textId="0003CA82" w:rsidR="00A107FA" w:rsidRPr="00D80E1B" w:rsidRDefault="00A107FA" w:rsidP="00D80E1B">
      <w:pPr>
        <w:spacing w:after="0" w:line="240" w:lineRule="auto"/>
        <w:ind w:left="744" w:right="48"/>
        <w:rPr>
          <w:rFonts w:ascii="Times New Roman" w:hAnsi="Times New Roman" w:cs="Times New Roman"/>
          <w:color w:val="auto"/>
          <w:sz w:val="24"/>
        </w:rPr>
      </w:pPr>
      <w:r w:rsidRPr="00D80E1B">
        <w:rPr>
          <w:rFonts w:ascii="Times New Roman" w:hAnsi="Times New Roman" w:cs="Times New Roman"/>
          <w:color w:val="auto"/>
          <w:sz w:val="24"/>
        </w:rPr>
        <w:t>31.12.202</w:t>
      </w:r>
      <w:r w:rsidR="00D80E1B">
        <w:rPr>
          <w:rFonts w:ascii="Times New Roman" w:hAnsi="Times New Roman" w:cs="Times New Roman"/>
          <w:color w:val="auto"/>
          <w:sz w:val="24"/>
        </w:rPr>
        <w:t>5</w:t>
      </w:r>
      <w:r w:rsidRPr="00D80E1B">
        <w:rPr>
          <w:rFonts w:ascii="Times New Roman" w:hAnsi="Times New Roman" w:cs="Times New Roman"/>
          <w:color w:val="auto"/>
          <w:sz w:val="24"/>
        </w:rPr>
        <w:t xml:space="preserve">.),   </w:t>
      </w:r>
    </w:p>
    <w:p w14:paraId="593E1C7F"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egoe UI Symbol" w:hAnsi="Times New Roman" w:cs="Times New Roman"/>
          <w:color w:val="auto"/>
          <w:sz w:val="24"/>
        </w:rPr>
        <w:t>−</w:t>
      </w:r>
      <w:r w:rsidRPr="00D80E1B">
        <w:rPr>
          <w:rFonts w:ascii="Times New Roman" w:hAnsi="Times New Roman" w:cs="Times New Roman"/>
          <w:color w:val="auto"/>
          <w:sz w:val="24"/>
        </w:rPr>
        <w:t xml:space="preserve"> sredstva nije koristio namjenski,   </w:t>
      </w:r>
    </w:p>
    <w:p w14:paraId="3ED80FDA" w14:textId="77777777" w:rsidR="00A107FA" w:rsidRPr="00D80E1B" w:rsidRDefault="00A107FA" w:rsidP="00D80E1B">
      <w:pPr>
        <w:spacing w:after="0" w:line="240" w:lineRule="auto"/>
        <w:ind w:left="384" w:right="48"/>
        <w:rPr>
          <w:rFonts w:ascii="Times New Roman" w:hAnsi="Times New Roman" w:cs="Times New Roman"/>
          <w:color w:val="auto"/>
          <w:sz w:val="24"/>
        </w:rPr>
      </w:pPr>
      <w:r w:rsidRPr="00D80E1B">
        <w:rPr>
          <w:rFonts w:ascii="Times New Roman" w:eastAsia="SimSun-ExtB" w:hAnsi="Times New Roman" w:cs="Times New Roman"/>
          <w:color w:val="auto"/>
          <w:sz w:val="24"/>
        </w:rPr>
        <w:t>-</w:t>
      </w:r>
      <w:r w:rsidRPr="00D80E1B">
        <w:rPr>
          <w:rFonts w:ascii="Times New Roman" w:hAnsi="Times New Roman" w:cs="Times New Roman"/>
          <w:color w:val="auto"/>
          <w:sz w:val="24"/>
        </w:rPr>
        <w:t xml:space="preserve"> iz neopravdanih razloga nije podnio izvješće u propisanom roku.  </w:t>
      </w:r>
    </w:p>
    <w:p w14:paraId="01E4E9BA" w14:textId="77777777" w:rsidR="00A107FA" w:rsidRPr="00D80E1B" w:rsidRDefault="00A107FA" w:rsidP="00D80E1B">
      <w:pPr>
        <w:spacing w:after="0"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45E73BA4" w14:textId="77777777" w:rsidR="00A107FA" w:rsidRPr="00D80E1B" w:rsidRDefault="00A107FA" w:rsidP="00D80E1B">
      <w:pPr>
        <w:spacing w:after="0"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52E7EFD3" w14:textId="77777777" w:rsidR="00A107FA" w:rsidRPr="00D80E1B" w:rsidRDefault="00A107FA" w:rsidP="00D80E1B">
      <w:pPr>
        <w:spacing w:after="0" w:line="240" w:lineRule="auto"/>
        <w:ind w:left="-5" w:right="0"/>
        <w:jc w:val="left"/>
        <w:rPr>
          <w:rFonts w:ascii="Times New Roman" w:hAnsi="Times New Roman" w:cs="Times New Roman"/>
          <w:color w:val="auto"/>
          <w:sz w:val="24"/>
        </w:rPr>
      </w:pPr>
      <w:r w:rsidRPr="00D80E1B">
        <w:rPr>
          <w:rFonts w:ascii="Times New Roman" w:hAnsi="Times New Roman" w:cs="Times New Roman"/>
          <w:b/>
          <w:color w:val="auto"/>
          <w:sz w:val="24"/>
        </w:rPr>
        <w:t xml:space="preserve">4. KAKO SE PRIJAVITI ? </w:t>
      </w:r>
      <w:r w:rsidRPr="00D80E1B">
        <w:rPr>
          <w:rFonts w:ascii="Times New Roman" w:hAnsi="Times New Roman" w:cs="Times New Roman"/>
          <w:color w:val="auto"/>
          <w:sz w:val="24"/>
        </w:rPr>
        <w:t xml:space="preserve"> </w:t>
      </w:r>
    </w:p>
    <w:p w14:paraId="26E85C0D" w14:textId="77777777" w:rsidR="00A107FA" w:rsidRPr="00D80E1B" w:rsidRDefault="00A107FA" w:rsidP="00D80E1B">
      <w:pPr>
        <w:spacing w:after="0"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Za prijavu na Poziv prijavitelji moraju popuniti propisane natječajne obrasce i dostaviti svu dokumentaciju navedenu u Uputama. Prijavitelji su dužni popuniti sva polja u obrascima.  </w:t>
      </w:r>
    </w:p>
    <w:p w14:paraId="3B2035DD"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5DBF42A3" w14:textId="77777777" w:rsidR="00A107FA" w:rsidRPr="00D80E1B" w:rsidRDefault="00A107FA" w:rsidP="00D80E1B">
      <w:pPr>
        <w:spacing w:after="0" w:line="240" w:lineRule="auto"/>
        <w:ind w:left="452" w:right="41"/>
        <w:rPr>
          <w:rFonts w:ascii="Times New Roman" w:hAnsi="Times New Roman" w:cs="Times New Roman"/>
          <w:color w:val="auto"/>
          <w:sz w:val="24"/>
        </w:rPr>
      </w:pPr>
      <w:r w:rsidRPr="00D80E1B">
        <w:rPr>
          <w:rFonts w:ascii="Times New Roman" w:hAnsi="Times New Roman" w:cs="Times New Roman"/>
          <w:b/>
          <w:color w:val="auto"/>
          <w:sz w:val="24"/>
          <w:u w:val="single" w:color="000000"/>
        </w:rPr>
        <w:t>Obvezna dokumentacija za prijavu</w:t>
      </w:r>
      <w:r w:rsidRPr="00D80E1B">
        <w:rPr>
          <w:rFonts w:ascii="Times New Roman" w:hAnsi="Times New Roman" w:cs="Times New Roman"/>
          <w:b/>
          <w:color w:val="auto"/>
          <w:sz w:val="24"/>
        </w:rPr>
        <w:t xml:space="preserve"> </w:t>
      </w:r>
      <w:r w:rsidRPr="00D80E1B">
        <w:rPr>
          <w:rFonts w:ascii="Times New Roman" w:hAnsi="Times New Roman" w:cs="Times New Roman"/>
          <w:b/>
          <w:i/>
          <w:color w:val="auto"/>
          <w:sz w:val="24"/>
        </w:rPr>
        <w:t xml:space="preserve"> </w:t>
      </w:r>
    </w:p>
    <w:p w14:paraId="0D6C61E0" w14:textId="77777777" w:rsidR="00A107FA" w:rsidRPr="00D80E1B" w:rsidRDefault="00A107FA" w:rsidP="00D80E1B">
      <w:pPr>
        <w:spacing w:after="3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lastRenderedPageBreak/>
        <w:t xml:space="preserve">   </w:t>
      </w:r>
    </w:p>
    <w:p w14:paraId="11F38F1E" w14:textId="77777777" w:rsidR="00A107FA" w:rsidRPr="00D80E1B" w:rsidRDefault="00A107FA" w:rsidP="00D80E1B">
      <w:pPr>
        <w:spacing w:after="17" w:line="240" w:lineRule="auto"/>
        <w:ind w:left="452" w:right="19"/>
        <w:jc w:val="left"/>
        <w:rPr>
          <w:rFonts w:ascii="Times New Roman" w:hAnsi="Times New Roman" w:cs="Times New Roman"/>
          <w:color w:val="auto"/>
          <w:sz w:val="24"/>
        </w:rPr>
      </w:pPr>
      <w:r w:rsidRPr="00D80E1B">
        <w:rPr>
          <w:rFonts w:ascii="Times New Roman" w:hAnsi="Times New Roman" w:cs="Times New Roman"/>
          <w:color w:val="auto"/>
          <w:sz w:val="24"/>
        </w:rPr>
        <w:t xml:space="preserve">Prijava se smatra potpunom ako sadrži sve prijavne obrasce i obvezne priloge, popunjene, potpisane i ovjerene, kako je zahtjevno u pozivu na dostavu projektnih prijedloga i pozivnoj dokumentaciji:   </w:t>
      </w:r>
    </w:p>
    <w:p w14:paraId="47C622FA" w14:textId="77777777" w:rsidR="00A107FA" w:rsidRPr="00D80E1B" w:rsidRDefault="00A107FA" w:rsidP="00D80E1B">
      <w:pPr>
        <w:numPr>
          <w:ilvl w:val="0"/>
          <w:numId w:val="4"/>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Obrazac opisa programa ili projekta,  </w:t>
      </w:r>
    </w:p>
    <w:p w14:paraId="1738A9B0" w14:textId="77777777" w:rsidR="00A107FA" w:rsidRPr="00D80E1B" w:rsidRDefault="00A107FA" w:rsidP="00D80E1B">
      <w:pPr>
        <w:numPr>
          <w:ilvl w:val="0"/>
          <w:numId w:val="4"/>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Obrazac proračuna programa ili projekta,  </w:t>
      </w:r>
    </w:p>
    <w:p w14:paraId="73D288BF" w14:textId="77777777" w:rsidR="00A107FA" w:rsidRPr="00D80E1B" w:rsidRDefault="00A107FA" w:rsidP="00D80E1B">
      <w:pPr>
        <w:numPr>
          <w:ilvl w:val="0"/>
          <w:numId w:val="4"/>
        </w:numPr>
        <w:spacing w:after="25"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Obrazac Izjave o partnerstvu </w:t>
      </w:r>
      <w:r w:rsidRPr="00D80E1B">
        <w:rPr>
          <w:rFonts w:ascii="Times New Roman" w:hAnsi="Times New Roman" w:cs="Times New Roman"/>
          <w:b/>
          <w:color w:val="auto"/>
          <w:sz w:val="24"/>
        </w:rPr>
        <w:t>ako je primjenjivo</w:t>
      </w:r>
      <w:r w:rsidRPr="00D80E1B">
        <w:rPr>
          <w:rFonts w:ascii="Times New Roman" w:hAnsi="Times New Roman" w:cs="Times New Roman"/>
          <w:color w:val="auto"/>
          <w:sz w:val="24"/>
        </w:rPr>
        <w:t xml:space="preserve"> (</w:t>
      </w:r>
      <w:r w:rsidRPr="00D80E1B">
        <w:rPr>
          <w:rFonts w:ascii="Times New Roman" w:hAnsi="Times New Roman" w:cs="Times New Roman"/>
          <w:i/>
          <w:color w:val="auto"/>
          <w:sz w:val="24"/>
        </w:rPr>
        <w:t>ne dostavlja se ukoliko se projekt provodi samostalno. Ukoliko se Projekt provodi u partnerstvu, potrebno je priložiti onoliko obrazaca koliko ima partnera</w:t>
      </w:r>
      <w:r w:rsidRPr="00D80E1B">
        <w:rPr>
          <w:rFonts w:ascii="Times New Roman" w:hAnsi="Times New Roman" w:cs="Times New Roman"/>
          <w:color w:val="auto"/>
          <w:sz w:val="24"/>
        </w:rPr>
        <w:t xml:space="preserve"> Preslika važećeg Statuta udruge ili Rješenje Državne uprave Ličko- senjske županije (</w:t>
      </w:r>
      <w:r w:rsidRPr="00D80E1B">
        <w:rPr>
          <w:rFonts w:ascii="Times New Roman" w:hAnsi="Times New Roman" w:cs="Times New Roman"/>
          <w:i/>
          <w:color w:val="auto"/>
          <w:sz w:val="24"/>
        </w:rPr>
        <w:t>dostavljaju one Udruge koje se prvi puta prijavljuju na javni poziv ili za one udruge koje su bitno mijenjale svoje statute</w:t>
      </w:r>
      <w:r w:rsidRPr="00D80E1B">
        <w:rPr>
          <w:rFonts w:ascii="Times New Roman" w:hAnsi="Times New Roman" w:cs="Times New Roman"/>
          <w:color w:val="auto"/>
          <w:sz w:val="24"/>
        </w:rPr>
        <w:t xml:space="preserve">),  </w:t>
      </w:r>
    </w:p>
    <w:p w14:paraId="6ED4EFFC" w14:textId="77777777" w:rsidR="00A107FA" w:rsidRPr="00D80E1B" w:rsidRDefault="00A107FA" w:rsidP="00D80E1B">
      <w:pPr>
        <w:pStyle w:val="Naslov3"/>
        <w:spacing w:after="31" w:line="240" w:lineRule="auto"/>
        <w:ind w:left="1080" w:right="42" w:hanging="360"/>
        <w:rPr>
          <w:rFonts w:ascii="Times New Roman" w:hAnsi="Times New Roman" w:cs="Times New Roman"/>
          <w:color w:val="auto"/>
          <w:sz w:val="24"/>
          <w:szCs w:val="24"/>
        </w:rPr>
      </w:pPr>
      <w:r w:rsidRPr="00D80E1B">
        <w:rPr>
          <w:rFonts w:ascii="Times New Roman" w:eastAsia="Arial" w:hAnsi="Times New Roman" w:cs="Times New Roman"/>
          <w:color w:val="auto"/>
          <w:sz w:val="24"/>
          <w:szCs w:val="24"/>
        </w:rPr>
        <w:t>4. Preslika važećeg Statuta udruge ili Rješenje Državne uprave Ličko- senjske županije (</w:t>
      </w:r>
      <w:r w:rsidRPr="00D80E1B">
        <w:rPr>
          <w:rFonts w:ascii="Times New Roman" w:hAnsi="Times New Roman" w:cs="Times New Roman"/>
          <w:color w:val="auto"/>
          <w:sz w:val="24"/>
          <w:szCs w:val="24"/>
        </w:rPr>
        <w:t>dostavljaju one Udruge koje se prvi puta prijavljuju na javni poziv Grada Otočca ili za one udruge koje su bitno mijenjale svoje Statute</w:t>
      </w:r>
      <w:r w:rsidRPr="00D80E1B">
        <w:rPr>
          <w:rFonts w:ascii="Times New Roman" w:eastAsia="Arial" w:hAnsi="Times New Roman" w:cs="Times New Roman"/>
          <w:color w:val="auto"/>
          <w:sz w:val="24"/>
          <w:szCs w:val="24"/>
        </w:rPr>
        <w:t xml:space="preserve">), </w:t>
      </w:r>
      <w:r w:rsidRPr="00D80E1B">
        <w:rPr>
          <w:rFonts w:ascii="Times New Roman" w:hAnsi="Times New Roman" w:cs="Times New Roman"/>
          <w:color w:val="auto"/>
          <w:sz w:val="24"/>
          <w:szCs w:val="24"/>
        </w:rPr>
        <w:t xml:space="preserve"> </w:t>
      </w:r>
    </w:p>
    <w:p w14:paraId="7A078643" w14:textId="77777777" w:rsidR="00A107FA" w:rsidRPr="00D80E1B" w:rsidRDefault="00A107FA" w:rsidP="00D80E1B">
      <w:pPr>
        <w:spacing w:line="240" w:lineRule="auto"/>
        <w:ind w:left="1080" w:right="48" w:hanging="360"/>
        <w:rPr>
          <w:rFonts w:ascii="Times New Roman" w:hAnsi="Times New Roman" w:cs="Times New Roman"/>
          <w:color w:val="auto"/>
          <w:sz w:val="24"/>
        </w:rPr>
      </w:pPr>
      <w:r w:rsidRPr="00D80E1B">
        <w:rPr>
          <w:rFonts w:ascii="Times New Roman" w:hAnsi="Times New Roman" w:cs="Times New Roman"/>
          <w:bCs/>
          <w:iCs/>
          <w:color w:val="auto"/>
          <w:sz w:val="24"/>
        </w:rPr>
        <w:t>5</w:t>
      </w: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Uvjerenje da se protiv odgovorne osobe Udruge ne vodi kazneni postupak </w:t>
      </w:r>
      <w:r w:rsidRPr="00D80E1B">
        <w:rPr>
          <w:rFonts w:ascii="Times New Roman" w:hAnsi="Times New Roman" w:cs="Times New Roman"/>
          <w:b/>
          <w:i/>
          <w:color w:val="auto"/>
          <w:sz w:val="24"/>
        </w:rPr>
        <w:t xml:space="preserve">(ne starije od 6 mjeseci)  </w:t>
      </w:r>
      <w:r w:rsidRPr="00D80E1B">
        <w:rPr>
          <w:rFonts w:ascii="Times New Roman" w:hAnsi="Times New Roman" w:cs="Times New Roman"/>
          <w:color w:val="auto"/>
          <w:sz w:val="24"/>
        </w:rPr>
        <w:t xml:space="preserve"> </w:t>
      </w:r>
    </w:p>
    <w:p w14:paraId="0DB6B1F4" w14:textId="77777777" w:rsidR="00A107FA" w:rsidRPr="00D80E1B" w:rsidRDefault="00A107FA" w:rsidP="00D80E1B">
      <w:pPr>
        <w:pStyle w:val="Naslov3"/>
        <w:spacing w:after="16" w:line="240" w:lineRule="auto"/>
        <w:ind w:left="1080" w:right="42" w:hanging="360"/>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6. </w:t>
      </w:r>
      <w:r w:rsidRPr="00D80E1B">
        <w:rPr>
          <w:rFonts w:ascii="Times New Roman" w:eastAsia="Arial" w:hAnsi="Times New Roman" w:cs="Times New Roman"/>
          <w:color w:val="auto"/>
          <w:sz w:val="24"/>
          <w:szCs w:val="24"/>
        </w:rPr>
        <w:t xml:space="preserve">Obrazac izjave o nepostojanju dvostrukog financiranja </w:t>
      </w:r>
      <w:r w:rsidRPr="00D80E1B">
        <w:rPr>
          <w:rFonts w:ascii="Times New Roman" w:hAnsi="Times New Roman" w:cs="Times New Roman"/>
          <w:color w:val="auto"/>
          <w:sz w:val="24"/>
          <w:szCs w:val="24"/>
        </w:rPr>
        <w:t xml:space="preserve">(dostavlja se neposredno prije potpisivanja Ugovora)  </w:t>
      </w:r>
    </w:p>
    <w:p w14:paraId="34D589A0" w14:textId="77777777" w:rsidR="00A107FA" w:rsidRPr="00D80E1B" w:rsidRDefault="00A107FA" w:rsidP="00D80E1B">
      <w:pPr>
        <w:numPr>
          <w:ilvl w:val="0"/>
          <w:numId w:val="5"/>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Obrazac izjave o ispunjenim obvezama  </w:t>
      </w:r>
    </w:p>
    <w:p w14:paraId="7F0D8A80" w14:textId="77777777" w:rsidR="00A107FA" w:rsidRPr="00D80E1B" w:rsidRDefault="00A107FA" w:rsidP="00D80E1B">
      <w:pPr>
        <w:numPr>
          <w:ilvl w:val="0"/>
          <w:numId w:val="5"/>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Potvrda Ministarstva financija/Porezne uprave o stanju javnog dugovanja iz kojeg je vidljivo da nema dugovanja </w:t>
      </w:r>
      <w:r w:rsidRPr="00D80E1B">
        <w:rPr>
          <w:rFonts w:ascii="Times New Roman" w:hAnsi="Times New Roman" w:cs="Times New Roman"/>
          <w:b/>
          <w:i/>
          <w:color w:val="auto"/>
          <w:sz w:val="24"/>
        </w:rPr>
        <w:t xml:space="preserve">(dostavlja se neposredno prije potpisivanja Ugovora)  </w:t>
      </w:r>
      <w:r w:rsidRPr="00D80E1B">
        <w:rPr>
          <w:rFonts w:ascii="Times New Roman" w:hAnsi="Times New Roman" w:cs="Times New Roman"/>
          <w:color w:val="auto"/>
          <w:sz w:val="24"/>
        </w:rPr>
        <w:t xml:space="preserve"> </w:t>
      </w:r>
    </w:p>
    <w:p w14:paraId="4587465D" w14:textId="4CCA2D22" w:rsidR="00A107FA" w:rsidRPr="00D80E1B" w:rsidRDefault="00A107FA" w:rsidP="00D80E1B">
      <w:pPr>
        <w:numPr>
          <w:ilvl w:val="0"/>
          <w:numId w:val="5"/>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Obrazac opisnog i financijskog izvještaja za 202</w:t>
      </w:r>
      <w:r w:rsidR="00D80E1B">
        <w:rPr>
          <w:rFonts w:ascii="Times New Roman" w:hAnsi="Times New Roman" w:cs="Times New Roman"/>
          <w:color w:val="auto"/>
          <w:sz w:val="24"/>
        </w:rPr>
        <w:t>5</w:t>
      </w:r>
      <w:r w:rsidRPr="00D80E1B">
        <w:rPr>
          <w:rFonts w:ascii="Times New Roman" w:hAnsi="Times New Roman" w:cs="Times New Roman"/>
          <w:color w:val="auto"/>
          <w:sz w:val="24"/>
        </w:rPr>
        <w:t xml:space="preserve">. godinu </w:t>
      </w:r>
      <w:r w:rsidRPr="00D80E1B">
        <w:rPr>
          <w:rFonts w:ascii="Times New Roman" w:hAnsi="Times New Roman" w:cs="Times New Roman"/>
          <w:i/>
          <w:color w:val="auto"/>
          <w:sz w:val="24"/>
        </w:rPr>
        <w:t xml:space="preserve">(ukoliko nije već dostavljen) </w:t>
      </w:r>
      <w:r w:rsidRPr="00D80E1B">
        <w:rPr>
          <w:rFonts w:ascii="Times New Roman" w:hAnsi="Times New Roman" w:cs="Times New Roman"/>
          <w:color w:val="auto"/>
          <w:sz w:val="24"/>
        </w:rPr>
        <w:t xml:space="preserve"> </w:t>
      </w:r>
    </w:p>
    <w:p w14:paraId="71A32CFB" w14:textId="3DB1AEFF" w:rsidR="00A107FA" w:rsidRPr="00D80E1B" w:rsidRDefault="00A107FA" w:rsidP="00D80E1B">
      <w:pPr>
        <w:numPr>
          <w:ilvl w:val="0"/>
          <w:numId w:val="5"/>
        </w:numPr>
        <w:spacing w:after="21"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Privola za obradu, prikupljanje i korištenje podataka (202</w:t>
      </w:r>
      <w:r w:rsidR="00D80E1B">
        <w:rPr>
          <w:rFonts w:ascii="Times New Roman" w:hAnsi="Times New Roman" w:cs="Times New Roman"/>
          <w:color w:val="auto"/>
          <w:sz w:val="24"/>
        </w:rPr>
        <w:t>6</w:t>
      </w:r>
      <w:r w:rsidRPr="00D80E1B">
        <w:rPr>
          <w:rFonts w:ascii="Times New Roman" w:hAnsi="Times New Roman" w:cs="Times New Roman"/>
          <w:color w:val="auto"/>
          <w:sz w:val="24"/>
        </w:rPr>
        <w:t xml:space="preserve">.)  </w:t>
      </w:r>
    </w:p>
    <w:p w14:paraId="1C01992A" w14:textId="77777777" w:rsidR="00A107FA" w:rsidRPr="00D80E1B" w:rsidRDefault="00A107FA" w:rsidP="00D80E1B">
      <w:pPr>
        <w:spacing w:after="50" w:line="240" w:lineRule="auto"/>
        <w:ind w:left="1080"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045D9D07" w14:textId="77777777" w:rsidR="00A107FA" w:rsidRPr="00D80E1B" w:rsidRDefault="00A107FA" w:rsidP="00D80E1B">
      <w:pPr>
        <w:pStyle w:val="Naslov3"/>
        <w:tabs>
          <w:tab w:val="center" w:pos="3710"/>
        </w:tabs>
        <w:spacing w:line="240" w:lineRule="auto"/>
        <w:ind w:left="-15" w:firstLine="0"/>
        <w:jc w:val="left"/>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4.1.  </w:t>
      </w:r>
      <w:r w:rsidRPr="00D80E1B">
        <w:rPr>
          <w:rFonts w:ascii="Times New Roman" w:hAnsi="Times New Roman" w:cs="Times New Roman"/>
          <w:color w:val="auto"/>
          <w:sz w:val="24"/>
          <w:szCs w:val="24"/>
        </w:rPr>
        <w:tab/>
        <w:t xml:space="preserve"> SADRŽAJ OBRASCA OPISA PROGRAMA ILI PROJEKTA  </w:t>
      </w:r>
    </w:p>
    <w:p w14:paraId="165DD4EF" w14:textId="77777777" w:rsidR="00A107FA" w:rsidRPr="00D80E1B" w:rsidRDefault="00A107FA" w:rsidP="00D80E1B">
      <w:pPr>
        <w:spacing w:after="16"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28BEA1ED"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Opisni obrazac programa/projekta/manifestacije dio je obvezne dokumentacije. Ispunjava se na hrvatskom jeziku i sadrži podatke o prijavitelju, partnerima (ukoliko je primjenjivo) te sadržaju programa/projekta/manifestacije koji se predlaže za financiranje. Dostavlja se ovjeren i potpisan u papirnatom obliku ili u elektronskom obliku (PDF) uz obvezu dostavljanja istog u izvorniku na zahtjev davatelja financijskih sredstava (Grada Otočca). Obrasci u kojima nedostaju podaci vezani uz sadržaj programa/projekta/ manifestacije neće biti uzeti u razmatranje. Obrazac je potrebno ispuniti na računalu. Rukom ispisani obrasci neće biti uzeti u razmatranje. Ukoliko opisni obrazac sadrži gore navedene nedostatke, prijava će se smatrati nevažećom.    </w:t>
      </w:r>
    </w:p>
    <w:p w14:paraId="3456D76B" w14:textId="77777777" w:rsidR="00A107FA" w:rsidRPr="00D80E1B" w:rsidRDefault="00A107FA" w:rsidP="00D80E1B">
      <w:pPr>
        <w:spacing w:after="83"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0292E0F1" w14:textId="77777777" w:rsidR="00A107FA" w:rsidRPr="00D80E1B" w:rsidRDefault="00A107FA" w:rsidP="00D80E1B">
      <w:pPr>
        <w:pStyle w:val="Naslov3"/>
        <w:tabs>
          <w:tab w:val="center" w:pos="2609"/>
        </w:tabs>
        <w:spacing w:line="240" w:lineRule="auto"/>
        <w:ind w:left="-15" w:firstLine="0"/>
        <w:jc w:val="left"/>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4.2.  </w:t>
      </w:r>
      <w:r w:rsidRPr="00D80E1B">
        <w:rPr>
          <w:rFonts w:ascii="Times New Roman" w:hAnsi="Times New Roman" w:cs="Times New Roman"/>
          <w:color w:val="auto"/>
          <w:sz w:val="24"/>
          <w:szCs w:val="24"/>
        </w:rPr>
        <w:tab/>
        <w:t xml:space="preserve"> SADRŽAJ OBRASCA PRORAČUNA  </w:t>
      </w:r>
    </w:p>
    <w:p w14:paraId="57CC3273" w14:textId="77777777" w:rsidR="00A107FA" w:rsidRPr="00D80E1B" w:rsidRDefault="00A107FA" w:rsidP="00D80E1B">
      <w:pPr>
        <w:spacing w:after="38"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4FB848C2" w14:textId="77777777" w:rsidR="00A107FA" w:rsidRPr="00D80E1B" w:rsidRDefault="00A107FA" w:rsidP="00D80E1B">
      <w:pPr>
        <w:spacing w:after="14"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Obrazac Proračuna  dio je obvezne dokumentacije. Ispunjava se na hrvatskom jeziku i sadrži podatke o svim troškovima programa/projekta/manifestacije kao i o bespovratnim sredstvima koja se traže od Grada Otočca. Šalje se ovjeren i potpisan u papirnatom obliku ili elektronskom obliku (PDF) uz obvezu dostavljanja sve potrebne dokumentacije i obveznih priloga u izvorniku na zahtjev davatelja financijskih sredstava (Grada Otočca). Prijava u kojima nedostaje obrazac Proračuna neće biti uzeta u razmatranje, kao ni prijava u kojoj obrazac </w:t>
      </w:r>
      <w:r w:rsidRPr="00D80E1B">
        <w:rPr>
          <w:rFonts w:ascii="Times New Roman" w:hAnsi="Times New Roman" w:cs="Times New Roman"/>
          <w:color w:val="auto"/>
          <w:sz w:val="24"/>
        </w:rPr>
        <w:lastRenderedPageBreak/>
        <w:t xml:space="preserve">Proračuna nije u potpunosti ispunjen.  Obrazac je potrebno ispuniti na računalu. Rukom ispisani obrasci neće biti uzeti u razmatranje.  Ukoliko obrazac proračuna sadrži gore navedene nedostatke, prijava će se smatrati nevažećom.    </w:t>
      </w:r>
    </w:p>
    <w:p w14:paraId="6BCC294B" w14:textId="77777777" w:rsidR="00A107FA" w:rsidRPr="00D80E1B" w:rsidRDefault="00A107FA" w:rsidP="00D80E1B">
      <w:pPr>
        <w:spacing w:after="54"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25914E4" w14:textId="77777777" w:rsidR="00A107FA" w:rsidRPr="00D80E1B" w:rsidRDefault="00A107FA" w:rsidP="00D80E1B">
      <w:pPr>
        <w:tabs>
          <w:tab w:val="center" w:pos="2173"/>
        </w:tabs>
        <w:spacing w:after="60" w:line="240" w:lineRule="auto"/>
        <w:ind w:left="-15"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4.3.  </w:t>
      </w:r>
      <w:r w:rsidRPr="00D80E1B">
        <w:rPr>
          <w:rFonts w:ascii="Times New Roman" w:hAnsi="Times New Roman" w:cs="Times New Roman"/>
          <w:b/>
          <w:i/>
          <w:color w:val="auto"/>
          <w:sz w:val="24"/>
        </w:rPr>
        <w:tab/>
        <w:t xml:space="preserve"> KAMO POSLATI PRIJAVU? </w:t>
      </w:r>
      <w:r w:rsidRPr="00D80E1B">
        <w:rPr>
          <w:rFonts w:ascii="Times New Roman" w:hAnsi="Times New Roman" w:cs="Times New Roman"/>
          <w:color w:val="auto"/>
          <w:sz w:val="24"/>
        </w:rPr>
        <w:t xml:space="preserve"> </w:t>
      </w:r>
    </w:p>
    <w:p w14:paraId="7E831F01" w14:textId="77777777" w:rsidR="00A107FA" w:rsidRPr="00D80E1B" w:rsidRDefault="00A107FA" w:rsidP="00D80E1B">
      <w:pPr>
        <w:spacing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U potpunosti ispunjene, potpisane i ovjerene prijavne obrasce sa svim obveznim prilozima potrebno je poslati u papirnatom obliku (jedan izvornik) ili elektronskom </w:t>
      </w:r>
      <w:proofErr w:type="spellStart"/>
      <w:r w:rsidRPr="00D80E1B">
        <w:rPr>
          <w:rFonts w:ascii="Times New Roman" w:hAnsi="Times New Roman" w:cs="Times New Roman"/>
          <w:color w:val="auto"/>
          <w:sz w:val="24"/>
        </w:rPr>
        <w:t>elektronskom</w:t>
      </w:r>
      <w:proofErr w:type="spellEnd"/>
      <w:r w:rsidRPr="00D80E1B">
        <w:rPr>
          <w:rFonts w:ascii="Times New Roman" w:hAnsi="Times New Roman" w:cs="Times New Roman"/>
          <w:color w:val="auto"/>
          <w:sz w:val="24"/>
        </w:rPr>
        <w:t xml:space="preserve"> obliku (PDF) uz obvezu dostavljanja sve potrebne dokumentacije i obveznih priloga u izvorniku na zahtjev davatelja financijskih sredstava (Grada Otočca).  Prijava u papirnatom obliku sadržava obrasce vlastoručno potpisane od strane osobe ovlaštene za zastupanje i voditelja programa/ projekta/manifestacije te ovjerene službenim pečatom prijavitelja kao i ostale obvezne priloge utvrđene ovim Javnim pozivom.   </w:t>
      </w:r>
    </w:p>
    <w:p w14:paraId="074961B4" w14:textId="77777777" w:rsidR="00A107FA" w:rsidRPr="00D80E1B" w:rsidRDefault="00A107FA" w:rsidP="00D80E1B">
      <w:pPr>
        <w:spacing w:after="91"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2535DF14" w14:textId="77777777" w:rsidR="00A107FA" w:rsidRPr="00D80E1B" w:rsidRDefault="00A107FA" w:rsidP="00D80E1B">
      <w:pPr>
        <w:spacing w:after="210" w:line="240" w:lineRule="auto"/>
        <w:ind w:left="9" w:right="48"/>
        <w:rPr>
          <w:rFonts w:ascii="Times New Roman" w:hAnsi="Times New Roman" w:cs="Times New Roman"/>
          <w:color w:val="auto"/>
          <w:sz w:val="24"/>
        </w:rPr>
      </w:pPr>
      <w:r w:rsidRPr="00D80E1B">
        <w:rPr>
          <w:rFonts w:ascii="Times New Roman" w:hAnsi="Times New Roman" w:cs="Times New Roman"/>
          <w:color w:val="auto"/>
          <w:sz w:val="24"/>
        </w:rPr>
        <w:t xml:space="preserve">Prijave se poštanskim putem šalju na sljedeću adresu:  </w:t>
      </w:r>
    </w:p>
    <w:p w14:paraId="1EBBCDF2"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90" w:line="240" w:lineRule="auto"/>
        <w:ind w:left="13" w:right="27" w:firstLine="0"/>
        <w:jc w:val="center"/>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25D881ED"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80" w:line="240" w:lineRule="auto"/>
        <w:ind w:left="23" w:right="27"/>
        <w:jc w:val="center"/>
        <w:rPr>
          <w:rFonts w:ascii="Times New Roman" w:hAnsi="Times New Roman" w:cs="Times New Roman"/>
          <w:color w:val="auto"/>
          <w:sz w:val="24"/>
        </w:rPr>
      </w:pPr>
      <w:r w:rsidRPr="00D80E1B">
        <w:rPr>
          <w:rFonts w:ascii="Times New Roman" w:hAnsi="Times New Roman" w:cs="Times New Roman"/>
          <w:b/>
          <w:color w:val="auto"/>
          <w:sz w:val="24"/>
        </w:rPr>
        <w:t xml:space="preserve">Grad Otočac </w:t>
      </w:r>
      <w:r w:rsidRPr="00D80E1B">
        <w:rPr>
          <w:rFonts w:ascii="Times New Roman" w:hAnsi="Times New Roman" w:cs="Times New Roman"/>
          <w:color w:val="auto"/>
          <w:sz w:val="24"/>
        </w:rPr>
        <w:t xml:space="preserve"> </w:t>
      </w:r>
    </w:p>
    <w:p w14:paraId="7DFD1FBC"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49" w:line="240" w:lineRule="auto"/>
        <w:ind w:left="23" w:right="27"/>
        <w:jc w:val="center"/>
        <w:rPr>
          <w:rFonts w:ascii="Times New Roman" w:hAnsi="Times New Roman" w:cs="Times New Roman"/>
          <w:color w:val="auto"/>
          <w:sz w:val="24"/>
        </w:rPr>
      </w:pPr>
      <w:r w:rsidRPr="00D80E1B">
        <w:rPr>
          <w:rFonts w:ascii="Times New Roman" w:hAnsi="Times New Roman" w:cs="Times New Roman"/>
          <w:b/>
          <w:color w:val="auto"/>
          <w:sz w:val="24"/>
        </w:rPr>
        <w:t xml:space="preserve">Kralja Zvonimira 10, 53220 Otočac </w:t>
      </w:r>
      <w:r w:rsidRPr="00D80E1B">
        <w:rPr>
          <w:rFonts w:ascii="Times New Roman" w:hAnsi="Times New Roman" w:cs="Times New Roman"/>
          <w:color w:val="auto"/>
          <w:sz w:val="24"/>
        </w:rPr>
        <w:t xml:space="preserve"> </w:t>
      </w:r>
    </w:p>
    <w:p w14:paraId="72B769CD"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54" w:line="240" w:lineRule="auto"/>
        <w:ind w:left="13" w:right="27" w:firstLine="0"/>
        <w:jc w:val="center"/>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0162DD14"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49" w:line="240" w:lineRule="auto"/>
        <w:ind w:left="23" w:right="27"/>
        <w:jc w:val="center"/>
        <w:rPr>
          <w:rFonts w:ascii="Times New Roman" w:hAnsi="Times New Roman" w:cs="Times New Roman"/>
          <w:color w:val="auto"/>
          <w:sz w:val="24"/>
        </w:rPr>
      </w:pPr>
      <w:r w:rsidRPr="00D80E1B">
        <w:rPr>
          <w:rFonts w:ascii="Times New Roman" w:hAnsi="Times New Roman" w:cs="Times New Roman"/>
          <w:b/>
          <w:color w:val="auto"/>
          <w:sz w:val="24"/>
        </w:rPr>
        <w:t>JAVNI POZIV</w:t>
      </w:r>
      <w:r w:rsidRPr="00D80E1B">
        <w:rPr>
          <w:rFonts w:ascii="Times New Roman" w:hAnsi="Times New Roman" w:cs="Times New Roman"/>
          <w:color w:val="auto"/>
          <w:sz w:val="24"/>
        </w:rPr>
        <w:t xml:space="preserve">  </w:t>
      </w:r>
    </w:p>
    <w:p w14:paraId="48C808A1"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49" w:line="240" w:lineRule="auto"/>
        <w:ind w:left="23" w:right="27"/>
        <w:jc w:val="center"/>
        <w:rPr>
          <w:rFonts w:ascii="Times New Roman" w:hAnsi="Times New Roman" w:cs="Times New Roman"/>
          <w:color w:val="auto"/>
          <w:sz w:val="24"/>
        </w:rPr>
      </w:pPr>
      <w:r w:rsidRPr="00D80E1B">
        <w:rPr>
          <w:rFonts w:ascii="Times New Roman" w:hAnsi="Times New Roman" w:cs="Times New Roman"/>
          <w:b/>
          <w:color w:val="auto"/>
          <w:sz w:val="24"/>
        </w:rPr>
        <w:t xml:space="preserve">ZA SUFINANCIRANJE PROGRAMA, PROJEKATA </w:t>
      </w:r>
      <w:r w:rsidRPr="00D80E1B">
        <w:rPr>
          <w:rFonts w:ascii="Times New Roman" w:hAnsi="Times New Roman" w:cs="Times New Roman"/>
          <w:color w:val="auto"/>
          <w:sz w:val="24"/>
        </w:rPr>
        <w:t xml:space="preserve"> </w:t>
      </w:r>
    </w:p>
    <w:p w14:paraId="3CFFE374" w14:textId="4394065F"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25" w:line="240" w:lineRule="auto"/>
        <w:ind w:left="2783" w:right="27" w:hanging="2770"/>
        <w:jc w:val="left"/>
        <w:rPr>
          <w:rFonts w:ascii="Times New Roman" w:hAnsi="Times New Roman" w:cs="Times New Roman"/>
          <w:color w:val="auto"/>
          <w:sz w:val="24"/>
        </w:rPr>
      </w:pPr>
      <w:r w:rsidRPr="00D80E1B">
        <w:rPr>
          <w:rFonts w:ascii="Times New Roman" w:hAnsi="Times New Roman" w:cs="Times New Roman"/>
          <w:b/>
          <w:color w:val="auto"/>
          <w:sz w:val="24"/>
        </w:rPr>
        <w:t>UDRUGA I MANIFESTACIJA U TEHNIČKOJ KULTURI GRADA OTOČCA ZA 202</w:t>
      </w:r>
      <w:r w:rsidR="00D80E1B">
        <w:rPr>
          <w:rFonts w:ascii="Times New Roman" w:hAnsi="Times New Roman" w:cs="Times New Roman"/>
          <w:b/>
          <w:color w:val="auto"/>
          <w:sz w:val="24"/>
        </w:rPr>
        <w:t>6</w:t>
      </w:r>
      <w:r w:rsidRPr="00D80E1B">
        <w:rPr>
          <w:rFonts w:ascii="Times New Roman" w:hAnsi="Times New Roman" w:cs="Times New Roman"/>
          <w:b/>
          <w:color w:val="auto"/>
          <w:sz w:val="24"/>
        </w:rPr>
        <w:t>. GODINU - „NE OTVARATI“</w:t>
      </w:r>
      <w:r w:rsidRPr="00D80E1B">
        <w:rPr>
          <w:rFonts w:ascii="Times New Roman" w:hAnsi="Times New Roman" w:cs="Times New Roman"/>
          <w:color w:val="auto"/>
          <w:sz w:val="24"/>
        </w:rPr>
        <w:t xml:space="preserve">  </w:t>
      </w:r>
    </w:p>
    <w:p w14:paraId="3FC5ABB6"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53" w:line="240" w:lineRule="auto"/>
        <w:ind w:left="13" w:right="27"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D594567" w14:textId="77777777" w:rsidR="00A107FA" w:rsidRPr="00D80E1B" w:rsidRDefault="00A107FA" w:rsidP="00D80E1B">
      <w:pPr>
        <w:spacing w:after="55"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04C8438F" w14:textId="77777777" w:rsidR="00A107FA" w:rsidRPr="00D80E1B" w:rsidRDefault="00A107FA" w:rsidP="00D80E1B">
      <w:pPr>
        <w:spacing w:after="21" w:line="240" w:lineRule="auto"/>
        <w:ind w:left="452" w:right="48"/>
        <w:rPr>
          <w:rFonts w:ascii="Times New Roman" w:hAnsi="Times New Roman" w:cs="Times New Roman"/>
          <w:color w:val="auto"/>
          <w:sz w:val="24"/>
        </w:rPr>
      </w:pPr>
      <w:r w:rsidRPr="00D80E1B">
        <w:rPr>
          <w:rFonts w:ascii="Times New Roman" w:hAnsi="Times New Roman" w:cs="Times New Roman"/>
          <w:color w:val="auto"/>
          <w:sz w:val="24"/>
        </w:rPr>
        <w:t xml:space="preserve">ili elektronskim putem u ZIP formatu na e-mail:  </w:t>
      </w:r>
    </w:p>
    <w:p w14:paraId="11D46ED6" w14:textId="77777777" w:rsidR="00A107FA" w:rsidRPr="00D80E1B" w:rsidRDefault="00A107FA" w:rsidP="00D80E1B">
      <w:pPr>
        <w:spacing w:after="14" w:line="240" w:lineRule="auto"/>
        <w:ind w:left="442"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DACCFD3"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55" w:line="240" w:lineRule="auto"/>
        <w:ind w:left="12" w:right="0" w:firstLine="0"/>
        <w:jc w:val="center"/>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09ADA174"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33" w:line="240" w:lineRule="auto"/>
        <w:ind w:left="12" w:right="0" w:firstLine="0"/>
        <w:jc w:val="center"/>
        <w:rPr>
          <w:rFonts w:ascii="Times New Roman" w:hAnsi="Times New Roman" w:cs="Times New Roman"/>
          <w:color w:val="auto"/>
          <w:sz w:val="24"/>
        </w:rPr>
      </w:pPr>
      <w:r w:rsidRPr="00D80E1B">
        <w:rPr>
          <w:rFonts w:ascii="Times New Roman" w:hAnsi="Times New Roman" w:cs="Times New Roman"/>
          <w:color w:val="auto"/>
          <w:sz w:val="24"/>
        </w:rPr>
        <w:t xml:space="preserve">e-mail: </w:t>
      </w:r>
      <w:r w:rsidRPr="00D80E1B">
        <w:rPr>
          <w:rFonts w:ascii="Times New Roman" w:hAnsi="Times New Roman" w:cs="Times New Roman"/>
          <w:b/>
          <w:color w:val="auto"/>
          <w:sz w:val="24"/>
          <w:u w:val="single" w:color="0000FF"/>
        </w:rPr>
        <w:t>info@otocac.hr</w:t>
      </w:r>
      <w:r w:rsidRPr="00D80E1B">
        <w:rPr>
          <w:rFonts w:ascii="Times New Roman" w:hAnsi="Times New Roman" w:cs="Times New Roman"/>
          <w:color w:val="auto"/>
          <w:sz w:val="24"/>
        </w:rPr>
        <w:t xml:space="preserve">   </w:t>
      </w:r>
    </w:p>
    <w:p w14:paraId="6517A3C6"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16" w:line="240" w:lineRule="auto"/>
        <w:ind w:left="12" w:right="0" w:firstLine="0"/>
        <w:jc w:val="center"/>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56F2CB74" w14:textId="77777777"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77" w:line="240" w:lineRule="auto"/>
        <w:ind w:left="22" w:right="0"/>
        <w:jc w:val="center"/>
        <w:rPr>
          <w:rFonts w:ascii="Times New Roman" w:hAnsi="Times New Roman" w:cs="Times New Roman"/>
          <w:color w:val="auto"/>
          <w:sz w:val="24"/>
        </w:rPr>
      </w:pPr>
      <w:r w:rsidRPr="00D80E1B">
        <w:rPr>
          <w:rFonts w:ascii="Times New Roman" w:hAnsi="Times New Roman" w:cs="Times New Roman"/>
          <w:color w:val="auto"/>
          <w:sz w:val="24"/>
        </w:rPr>
        <w:t xml:space="preserve">Naslov </w:t>
      </w:r>
      <w:r w:rsidRPr="00D80E1B">
        <w:rPr>
          <w:rFonts w:ascii="Times New Roman" w:hAnsi="Times New Roman" w:cs="Times New Roman"/>
          <w:i/>
          <w:color w:val="auto"/>
          <w:sz w:val="24"/>
        </w:rPr>
        <w:t>e-maila</w:t>
      </w:r>
      <w:r w:rsidRPr="00D80E1B">
        <w:rPr>
          <w:rFonts w:ascii="Times New Roman" w:hAnsi="Times New Roman" w:cs="Times New Roman"/>
          <w:color w:val="auto"/>
          <w:sz w:val="24"/>
        </w:rPr>
        <w:t xml:space="preserve"> (Predmet/</w:t>
      </w:r>
      <w:proofErr w:type="spellStart"/>
      <w:r w:rsidRPr="00D80E1B">
        <w:rPr>
          <w:rFonts w:ascii="Times New Roman" w:hAnsi="Times New Roman" w:cs="Times New Roman"/>
          <w:color w:val="auto"/>
          <w:sz w:val="24"/>
        </w:rPr>
        <w:t>Subject</w:t>
      </w:r>
      <w:proofErr w:type="spellEnd"/>
      <w:r w:rsidRPr="00D80E1B">
        <w:rPr>
          <w:rFonts w:ascii="Times New Roman" w:hAnsi="Times New Roman" w:cs="Times New Roman"/>
          <w:color w:val="auto"/>
          <w:sz w:val="24"/>
        </w:rPr>
        <w:t xml:space="preserve">): </w:t>
      </w:r>
      <w:r w:rsidRPr="00D80E1B">
        <w:rPr>
          <w:rFonts w:ascii="Times New Roman" w:hAnsi="Times New Roman" w:cs="Times New Roman"/>
          <w:b/>
          <w:color w:val="auto"/>
          <w:sz w:val="24"/>
        </w:rPr>
        <w:t xml:space="preserve">Prijava na Javni poziv za sufinanciranje programa, projekata </w:t>
      </w:r>
      <w:r w:rsidRPr="00D80E1B">
        <w:rPr>
          <w:rFonts w:ascii="Times New Roman" w:hAnsi="Times New Roman" w:cs="Times New Roman"/>
          <w:color w:val="auto"/>
          <w:sz w:val="24"/>
        </w:rPr>
        <w:t xml:space="preserve"> </w:t>
      </w:r>
    </w:p>
    <w:p w14:paraId="3B7409E4" w14:textId="4BC927A9" w:rsidR="00A107FA" w:rsidRPr="00D80E1B" w:rsidRDefault="00A107FA" w:rsidP="00D80E1B">
      <w:pPr>
        <w:pBdr>
          <w:top w:val="single" w:sz="4" w:space="0" w:color="000000"/>
          <w:left w:val="single" w:sz="4" w:space="0" w:color="000000"/>
          <w:bottom w:val="single" w:sz="4" w:space="0" w:color="000000"/>
          <w:right w:val="single" w:sz="4" w:space="0" w:color="000000"/>
        </w:pBdr>
        <w:shd w:val="clear" w:color="auto" w:fill="BFBFBF"/>
        <w:spacing w:after="392" w:line="240" w:lineRule="auto"/>
        <w:ind w:left="22" w:right="0"/>
        <w:jc w:val="center"/>
        <w:rPr>
          <w:rFonts w:ascii="Times New Roman" w:hAnsi="Times New Roman" w:cs="Times New Roman"/>
          <w:color w:val="auto"/>
          <w:sz w:val="24"/>
        </w:rPr>
      </w:pPr>
      <w:r w:rsidRPr="00D80E1B">
        <w:rPr>
          <w:rFonts w:ascii="Times New Roman" w:hAnsi="Times New Roman" w:cs="Times New Roman"/>
          <w:b/>
          <w:color w:val="auto"/>
          <w:sz w:val="24"/>
        </w:rPr>
        <w:t>udruga u tehničkoj kulturi Grada Otočca za 202</w:t>
      </w:r>
      <w:r w:rsidR="00D80E1B">
        <w:rPr>
          <w:rFonts w:ascii="Times New Roman" w:hAnsi="Times New Roman" w:cs="Times New Roman"/>
          <w:b/>
          <w:color w:val="auto"/>
          <w:sz w:val="24"/>
        </w:rPr>
        <w:t>6</w:t>
      </w:r>
      <w:r w:rsidRPr="00D80E1B">
        <w:rPr>
          <w:rFonts w:ascii="Times New Roman" w:hAnsi="Times New Roman" w:cs="Times New Roman"/>
          <w:b/>
          <w:color w:val="auto"/>
          <w:sz w:val="24"/>
        </w:rPr>
        <w:t>. godinu</w:t>
      </w:r>
      <w:r w:rsidRPr="00D80E1B">
        <w:rPr>
          <w:rFonts w:ascii="Times New Roman" w:hAnsi="Times New Roman" w:cs="Times New Roman"/>
          <w:color w:val="auto"/>
          <w:sz w:val="24"/>
        </w:rPr>
        <w:t xml:space="preserve">  </w:t>
      </w:r>
    </w:p>
    <w:p w14:paraId="05313B32" w14:textId="675EA052" w:rsidR="00A107FA" w:rsidRPr="00D80E1B" w:rsidRDefault="00A107FA" w:rsidP="00D80E1B">
      <w:pPr>
        <w:spacing w:after="32"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4.4.  </w:t>
      </w:r>
      <w:r w:rsidRPr="00D80E1B">
        <w:rPr>
          <w:rFonts w:ascii="Times New Roman" w:hAnsi="Times New Roman" w:cs="Times New Roman"/>
          <w:color w:val="auto"/>
          <w:sz w:val="24"/>
        </w:rPr>
        <w:tab/>
        <w:t xml:space="preserve">ROK ZA SLANJE PRIJAVE  </w:t>
      </w:r>
    </w:p>
    <w:p w14:paraId="5FE69D0B" w14:textId="4E8B16F1" w:rsidR="00A107FA" w:rsidRPr="00D80E1B" w:rsidRDefault="00A107FA" w:rsidP="00D80E1B">
      <w:pPr>
        <w:spacing w:after="21" w:line="240" w:lineRule="auto"/>
        <w:ind w:left="14" w:right="0" w:firstLine="694"/>
        <w:jc w:val="left"/>
        <w:rPr>
          <w:rFonts w:ascii="Times New Roman" w:hAnsi="Times New Roman" w:cs="Times New Roman"/>
          <w:color w:val="auto"/>
          <w:sz w:val="24"/>
        </w:rPr>
      </w:pPr>
      <w:r w:rsidRPr="00D80E1B">
        <w:rPr>
          <w:rFonts w:ascii="Times New Roman" w:hAnsi="Times New Roman" w:cs="Times New Roman"/>
          <w:color w:val="auto"/>
          <w:sz w:val="24"/>
        </w:rPr>
        <w:t xml:space="preserve">Rok za prijavu na Javni poziv je </w:t>
      </w:r>
      <w:r w:rsidR="00D80E1B">
        <w:rPr>
          <w:rFonts w:ascii="Times New Roman" w:hAnsi="Times New Roman" w:cs="Times New Roman"/>
          <w:b/>
          <w:color w:val="auto"/>
          <w:sz w:val="24"/>
        </w:rPr>
        <w:t>8</w:t>
      </w:r>
      <w:r w:rsidRPr="00D80E1B">
        <w:rPr>
          <w:rFonts w:ascii="Times New Roman" w:hAnsi="Times New Roman" w:cs="Times New Roman"/>
          <w:b/>
          <w:color w:val="auto"/>
          <w:sz w:val="24"/>
        </w:rPr>
        <w:t>. veljače 202</w:t>
      </w:r>
      <w:r w:rsidR="00D80E1B">
        <w:rPr>
          <w:rFonts w:ascii="Times New Roman" w:hAnsi="Times New Roman" w:cs="Times New Roman"/>
          <w:b/>
          <w:color w:val="auto"/>
          <w:sz w:val="24"/>
        </w:rPr>
        <w:t>6</w:t>
      </w:r>
      <w:r w:rsidRPr="00D80E1B">
        <w:rPr>
          <w:rFonts w:ascii="Times New Roman" w:hAnsi="Times New Roman" w:cs="Times New Roman"/>
          <w:b/>
          <w:color w:val="auto"/>
          <w:sz w:val="24"/>
        </w:rPr>
        <w:t>.</w:t>
      </w:r>
      <w:r w:rsidRPr="00D80E1B">
        <w:rPr>
          <w:rFonts w:ascii="Times New Roman" w:hAnsi="Times New Roman" w:cs="Times New Roman"/>
          <w:color w:val="auto"/>
          <w:sz w:val="24"/>
        </w:rPr>
        <w:t xml:space="preserve"> </w:t>
      </w:r>
      <w:r w:rsidRPr="00D80E1B">
        <w:rPr>
          <w:rFonts w:ascii="Times New Roman" w:hAnsi="Times New Roman" w:cs="Times New Roman"/>
          <w:b/>
          <w:color w:val="auto"/>
          <w:sz w:val="24"/>
        </w:rPr>
        <w:t>godine do 13:00 sati poštanskim putem, osobnom predajom u Pisarnicu Grada Otočca ili elektronskim putem (do 13:00 sati).</w:t>
      </w:r>
      <w:r w:rsidRPr="00D80E1B">
        <w:rPr>
          <w:rFonts w:ascii="Times New Roman" w:hAnsi="Times New Roman" w:cs="Times New Roman"/>
          <w:color w:val="auto"/>
          <w:sz w:val="24"/>
        </w:rPr>
        <w:t xml:space="preserve"> Prijava je dostavljena u roku ako je na prijemnom žigu u pošti zaprimljeno do kraja datuma naznačenog kao rok za prijavu. U slučaju da je prijava dostavljena osobno u pisarnicu, prijavitelju će biti izdana potvrda o točnom vremenu prijema pošiljke.  </w:t>
      </w:r>
    </w:p>
    <w:p w14:paraId="2D23A5C2" w14:textId="77777777" w:rsidR="00A107FA" w:rsidRPr="00D80E1B" w:rsidRDefault="00A107FA" w:rsidP="00D80E1B">
      <w:pPr>
        <w:spacing w:after="55" w:line="240" w:lineRule="auto"/>
        <w:ind w:left="722"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B9AD97E" w14:textId="77777777" w:rsidR="00A107FA" w:rsidRPr="00D80E1B" w:rsidRDefault="00A107FA" w:rsidP="00D80E1B">
      <w:pPr>
        <w:pBdr>
          <w:top w:val="single" w:sz="6" w:space="0" w:color="000000"/>
          <w:left w:val="single" w:sz="6" w:space="0" w:color="000000"/>
          <w:bottom w:val="single" w:sz="6" w:space="0" w:color="000000"/>
          <w:right w:val="single" w:sz="6" w:space="0" w:color="000000"/>
        </w:pBd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r w:rsidRPr="00D80E1B">
        <w:rPr>
          <w:rFonts w:ascii="Times New Roman" w:hAnsi="Times New Roman" w:cs="Times New Roman"/>
          <w:b/>
          <w:i/>
          <w:color w:val="auto"/>
          <w:sz w:val="24"/>
        </w:rPr>
        <w:t xml:space="preserve">Zakašnjele, nepotpune ili na drugi način podnesene prijave, koje nisu u skladu s uvjetima ovog Javnog poziva i Uputama za prijavitelje, neće se razmatrati. </w:t>
      </w:r>
      <w:r w:rsidRPr="00D80E1B">
        <w:rPr>
          <w:rFonts w:ascii="Times New Roman" w:hAnsi="Times New Roman" w:cs="Times New Roman"/>
          <w:color w:val="auto"/>
          <w:sz w:val="24"/>
        </w:rPr>
        <w:t xml:space="preserve"> </w:t>
      </w:r>
    </w:p>
    <w:p w14:paraId="0E96A4B2" w14:textId="77777777" w:rsidR="00A107FA" w:rsidRPr="00D80E1B" w:rsidRDefault="00A107FA" w:rsidP="00D80E1B">
      <w:pPr>
        <w:pBdr>
          <w:top w:val="single" w:sz="6" w:space="0" w:color="000000"/>
          <w:left w:val="single" w:sz="6" w:space="0" w:color="000000"/>
          <w:bottom w:val="single" w:sz="6" w:space="0" w:color="000000"/>
          <w:right w:val="single" w:sz="6" w:space="0" w:color="000000"/>
        </w:pBdr>
        <w:spacing w:after="4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4439060C"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5AA9DBD7" w14:textId="77777777" w:rsidR="00A107FA" w:rsidRPr="00D80E1B" w:rsidRDefault="00A107FA" w:rsidP="00D80E1B">
      <w:pPr>
        <w:tabs>
          <w:tab w:val="center" w:pos="2998"/>
        </w:tabs>
        <w:spacing w:after="60" w:line="240" w:lineRule="auto"/>
        <w:ind w:left="-15"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4.5.  </w:t>
      </w:r>
      <w:r w:rsidRPr="00D80E1B">
        <w:rPr>
          <w:rFonts w:ascii="Times New Roman" w:hAnsi="Times New Roman" w:cs="Times New Roman"/>
          <w:b/>
          <w:i/>
          <w:color w:val="auto"/>
          <w:sz w:val="24"/>
        </w:rPr>
        <w:tab/>
        <w:t xml:space="preserve">KOME SE OBRATITI AKO IMATE PITANJA? </w:t>
      </w:r>
      <w:r w:rsidRPr="00D80E1B">
        <w:rPr>
          <w:rFonts w:ascii="Times New Roman" w:hAnsi="Times New Roman" w:cs="Times New Roman"/>
          <w:color w:val="auto"/>
          <w:sz w:val="24"/>
        </w:rPr>
        <w:t xml:space="preserve"> </w:t>
      </w:r>
    </w:p>
    <w:p w14:paraId="27F100C4" w14:textId="459EEA91" w:rsidR="00A107FA" w:rsidRPr="00D80E1B" w:rsidRDefault="00A107FA" w:rsidP="00D80E1B">
      <w:pPr>
        <w:spacing w:after="28" w:line="240" w:lineRule="auto"/>
        <w:ind w:left="14" w:right="0" w:firstLine="694"/>
        <w:jc w:val="left"/>
        <w:rPr>
          <w:rFonts w:ascii="Times New Roman" w:hAnsi="Times New Roman" w:cs="Times New Roman"/>
          <w:color w:val="auto"/>
          <w:sz w:val="24"/>
        </w:rPr>
      </w:pPr>
      <w:r w:rsidRPr="00D80E1B">
        <w:rPr>
          <w:rFonts w:ascii="Times New Roman" w:hAnsi="Times New Roman" w:cs="Times New Roman"/>
          <w:color w:val="auto"/>
          <w:sz w:val="24"/>
        </w:rPr>
        <w:lastRenderedPageBreak/>
        <w:t>Sva pitanja vezana uz ovaj Javni poziv mogu se postaviti isključivo elektroničkim putem, slanjem upita do zaključno 2</w:t>
      </w:r>
      <w:r w:rsidR="00D80E1B">
        <w:rPr>
          <w:rFonts w:ascii="Times New Roman" w:hAnsi="Times New Roman" w:cs="Times New Roman"/>
          <w:color w:val="auto"/>
          <w:sz w:val="24"/>
        </w:rPr>
        <w:t>3</w:t>
      </w:r>
      <w:r w:rsidRPr="00D80E1B">
        <w:rPr>
          <w:rFonts w:ascii="Times New Roman" w:hAnsi="Times New Roman" w:cs="Times New Roman"/>
          <w:color w:val="auto"/>
          <w:sz w:val="24"/>
        </w:rPr>
        <w:t>. siječnja 202</w:t>
      </w:r>
      <w:r w:rsidR="00D80E1B">
        <w:rPr>
          <w:rFonts w:ascii="Times New Roman" w:hAnsi="Times New Roman" w:cs="Times New Roman"/>
          <w:color w:val="auto"/>
          <w:sz w:val="24"/>
        </w:rPr>
        <w:t>6</w:t>
      </w:r>
      <w:r w:rsidRPr="00D80E1B">
        <w:rPr>
          <w:rFonts w:ascii="Times New Roman" w:hAnsi="Times New Roman" w:cs="Times New Roman"/>
          <w:color w:val="auto"/>
          <w:sz w:val="24"/>
        </w:rPr>
        <w:t xml:space="preserve">. godine na adresu elektroničke pošte:  </w:t>
      </w:r>
    </w:p>
    <w:p w14:paraId="63B72D47" w14:textId="77777777" w:rsidR="00A107FA" w:rsidRPr="00D80E1B" w:rsidRDefault="00A107FA" w:rsidP="00D80E1B">
      <w:pPr>
        <w:spacing w:after="33" w:line="240" w:lineRule="auto"/>
        <w:ind w:left="9" w:right="0"/>
        <w:jc w:val="left"/>
        <w:rPr>
          <w:rFonts w:ascii="Times New Roman" w:hAnsi="Times New Roman" w:cs="Times New Roman"/>
          <w:color w:val="auto"/>
          <w:sz w:val="24"/>
        </w:rPr>
      </w:pPr>
      <w:r w:rsidRPr="00D80E1B">
        <w:rPr>
          <w:rFonts w:ascii="Times New Roman" w:hAnsi="Times New Roman" w:cs="Times New Roman"/>
          <w:color w:val="auto"/>
          <w:sz w:val="24"/>
          <w:u w:val="single" w:color="0000FF"/>
        </w:rPr>
        <w:t>info@otocac.hr</w:t>
      </w:r>
      <w:r w:rsidRPr="00D80E1B">
        <w:rPr>
          <w:rFonts w:ascii="Times New Roman" w:hAnsi="Times New Roman" w:cs="Times New Roman"/>
          <w:color w:val="auto"/>
          <w:sz w:val="24"/>
        </w:rPr>
        <w:t xml:space="preserve"> .  </w:t>
      </w:r>
    </w:p>
    <w:p w14:paraId="0AD384AE" w14:textId="4543C4A5" w:rsidR="00A107FA" w:rsidRPr="00D80E1B" w:rsidRDefault="00A107FA" w:rsidP="004D38F7">
      <w:pPr>
        <w:spacing w:after="16" w:line="240" w:lineRule="auto"/>
        <w:ind w:right="0" w:firstLine="416"/>
        <w:rPr>
          <w:rFonts w:ascii="Times New Roman" w:hAnsi="Times New Roman" w:cs="Times New Roman"/>
          <w:color w:val="auto"/>
          <w:sz w:val="24"/>
        </w:rPr>
      </w:pPr>
      <w:r w:rsidRPr="00D80E1B">
        <w:rPr>
          <w:rFonts w:ascii="Times New Roman" w:hAnsi="Times New Roman" w:cs="Times New Roman"/>
          <w:color w:val="auto"/>
          <w:sz w:val="24"/>
        </w:rPr>
        <w:t xml:space="preserve">Odgovori na pojedine upite u najkraćem mogućem roku poslat će se izravno na adrese onih koji su pitanja postavili. Također, radi dodatne podrške potencijalni prijaviteljima, odgovori na zaprimljene upite biti će objavljeni najkasnije 7 kalendarskih dana prije roka za podnošenje projektnih prijava na internetskoj stranici Grada Otočca na kojoj je objavljen i Javni poziv.  </w:t>
      </w:r>
    </w:p>
    <w:p w14:paraId="6F95C0FA" w14:textId="77777777" w:rsidR="00A107FA" w:rsidRPr="00D80E1B" w:rsidRDefault="00A107FA" w:rsidP="004D38F7">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U svrhu osiguranja ravnopravnosti svih potencijalnih prijavitelja, davatelj sredstava ne može davati prethodna mišljenja o prihvatljivosti prijavitelja, partnera, aktivnosti ili troškova navedenih u prijavi.   </w:t>
      </w:r>
    </w:p>
    <w:p w14:paraId="5F1938BF" w14:textId="77777777" w:rsidR="00A107FA" w:rsidRPr="00D80E1B" w:rsidRDefault="00A107FA" w:rsidP="00D80E1B">
      <w:pPr>
        <w:spacing w:after="36"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65A2D006" w14:textId="77777777" w:rsidR="00A107FA" w:rsidRPr="00D80E1B" w:rsidRDefault="00A107FA" w:rsidP="00D80E1B">
      <w:pPr>
        <w:spacing w:after="13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321371D0" w14:textId="77777777" w:rsidR="00A107FA" w:rsidRPr="00D80E1B" w:rsidRDefault="00A107FA" w:rsidP="00D80E1B">
      <w:pPr>
        <w:pStyle w:val="Naslov2"/>
        <w:spacing w:line="240" w:lineRule="auto"/>
        <w:ind w:left="-5"/>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5. PROCJENA PRIJAVA I DONOŠENJE ODLUKE O DODJELI SREDSTAVA  </w:t>
      </w:r>
    </w:p>
    <w:p w14:paraId="2F02072A" w14:textId="77777777" w:rsidR="00A107FA" w:rsidRPr="00D80E1B" w:rsidRDefault="00A107FA" w:rsidP="00D80E1B">
      <w:pPr>
        <w:spacing w:after="14"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7BD99E7C" w14:textId="77777777" w:rsidR="00A107FA" w:rsidRPr="00D80E1B" w:rsidRDefault="00A107FA" w:rsidP="00D80E1B">
      <w:pPr>
        <w:tabs>
          <w:tab w:val="center" w:pos="3227"/>
        </w:tabs>
        <w:spacing w:after="60" w:line="240" w:lineRule="auto"/>
        <w:ind w:left="-15"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5.1.  </w:t>
      </w:r>
      <w:r w:rsidRPr="00D80E1B">
        <w:rPr>
          <w:rFonts w:ascii="Times New Roman" w:hAnsi="Times New Roman" w:cs="Times New Roman"/>
          <w:b/>
          <w:i/>
          <w:color w:val="auto"/>
          <w:sz w:val="24"/>
        </w:rPr>
        <w:tab/>
        <w:t xml:space="preserve">PROCEDURA PROCJENE PRISTIGLIH PRIJAVA </w:t>
      </w:r>
      <w:r w:rsidRPr="00D80E1B">
        <w:rPr>
          <w:rFonts w:ascii="Times New Roman" w:hAnsi="Times New Roman" w:cs="Times New Roman"/>
          <w:color w:val="auto"/>
          <w:sz w:val="24"/>
        </w:rPr>
        <w:t xml:space="preserve"> </w:t>
      </w:r>
    </w:p>
    <w:p w14:paraId="66A1FF25" w14:textId="77777777" w:rsidR="00A107FA" w:rsidRPr="00D80E1B" w:rsidRDefault="00A107FA" w:rsidP="00D80E1B">
      <w:pPr>
        <w:spacing w:after="91"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i/>
          <w:color w:val="auto"/>
          <w:sz w:val="24"/>
        </w:rPr>
        <w:t xml:space="preserve"> </w:t>
      </w:r>
      <w:r w:rsidRPr="00D80E1B">
        <w:rPr>
          <w:rFonts w:ascii="Times New Roman" w:hAnsi="Times New Roman" w:cs="Times New Roman"/>
          <w:color w:val="auto"/>
          <w:sz w:val="24"/>
        </w:rPr>
        <w:t xml:space="preserve"> </w:t>
      </w:r>
    </w:p>
    <w:p w14:paraId="6FC61145" w14:textId="77777777" w:rsidR="00A107FA" w:rsidRPr="00D80E1B" w:rsidRDefault="00A107FA" w:rsidP="00D80E1B">
      <w:pPr>
        <w:spacing w:line="240" w:lineRule="auto"/>
        <w:ind w:left="384" w:right="48"/>
        <w:rPr>
          <w:rFonts w:ascii="Times New Roman" w:hAnsi="Times New Roman" w:cs="Times New Roman"/>
          <w:color w:val="auto"/>
          <w:sz w:val="24"/>
        </w:rPr>
      </w:pPr>
      <w:r w:rsidRPr="00D80E1B">
        <w:rPr>
          <w:rFonts w:ascii="Times New Roman" w:hAnsi="Times New Roman" w:cs="Times New Roman"/>
          <w:color w:val="auto"/>
          <w:sz w:val="24"/>
        </w:rPr>
        <w:t xml:space="preserve">Sve pristigle i zaprimljene prijave proći će sljedeću proceduru:  </w:t>
      </w:r>
    </w:p>
    <w:p w14:paraId="1C917450" w14:textId="77777777" w:rsidR="00A107FA" w:rsidRPr="00D80E1B" w:rsidRDefault="00A107FA" w:rsidP="00D80E1B">
      <w:pPr>
        <w:spacing w:after="55"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327D870" w14:textId="77777777" w:rsidR="00A107FA" w:rsidRPr="00D80E1B" w:rsidRDefault="00A107FA" w:rsidP="00D80E1B">
      <w:pPr>
        <w:pStyle w:val="Naslov3"/>
        <w:spacing w:after="67" w:line="240" w:lineRule="auto"/>
        <w:ind w:left="0" w:right="79" w:firstLine="0"/>
        <w:jc w:val="center"/>
        <w:rPr>
          <w:rFonts w:ascii="Times New Roman" w:hAnsi="Times New Roman" w:cs="Times New Roman"/>
          <w:color w:val="auto"/>
          <w:sz w:val="24"/>
          <w:szCs w:val="24"/>
        </w:rPr>
      </w:pPr>
      <w:r w:rsidRPr="00D80E1B">
        <w:rPr>
          <w:rFonts w:ascii="Times New Roman" w:eastAsia="Arial" w:hAnsi="Times New Roman" w:cs="Times New Roman"/>
          <w:color w:val="auto"/>
          <w:sz w:val="24"/>
          <w:szCs w:val="24"/>
        </w:rPr>
        <w:t xml:space="preserve">(A) PREGLED PRIJAVA S OBZIROM NA PROPISANE UVJETE  JAVNOG POZIVA </w:t>
      </w:r>
      <w:r w:rsidRPr="00D80E1B">
        <w:rPr>
          <w:rFonts w:ascii="Times New Roman" w:hAnsi="Times New Roman" w:cs="Times New Roman"/>
          <w:color w:val="auto"/>
          <w:sz w:val="24"/>
          <w:szCs w:val="24"/>
        </w:rPr>
        <w:t xml:space="preserve"> </w:t>
      </w:r>
    </w:p>
    <w:p w14:paraId="7AA6FD14" w14:textId="77777777" w:rsidR="00A107FA" w:rsidRPr="00D80E1B" w:rsidRDefault="00A107FA" w:rsidP="00D80E1B">
      <w:pPr>
        <w:numPr>
          <w:ilvl w:val="0"/>
          <w:numId w:val="6"/>
        </w:numPr>
        <w:spacing w:line="240" w:lineRule="auto"/>
        <w:ind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Davatelj financijskih sredstava imenovat će posebno radno tijelo za otvaranje prijava i provjeru uvjeta poziva (dalje Povjerenstvo). Navedeno tijelo mogu činiti zaposlenici davatelja sredstava i vanjski suradnici. Članovi tijela za provjeru propisanih uvjeta ne smiju biti u sukobu interesa o čemu potpisuju posebnu izjavu.  </w:t>
      </w:r>
    </w:p>
    <w:p w14:paraId="7347D189" w14:textId="77777777" w:rsidR="00A107FA" w:rsidRPr="00D80E1B" w:rsidRDefault="00A107FA" w:rsidP="00D80E1B">
      <w:pPr>
        <w:spacing w:after="82"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253E7CEB" w14:textId="77777777" w:rsidR="00A107FA" w:rsidRPr="00D80E1B" w:rsidRDefault="00A107FA" w:rsidP="00D80E1B">
      <w:pPr>
        <w:numPr>
          <w:ilvl w:val="0"/>
          <w:numId w:val="6"/>
        </w:numPr>
        <w:spacing w:line="240" w:lineRule="auto"/>
        <w:ind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Provjera ispunjavanja formalnih uvjeta javnog natječaja ne smije trajati duže od 7 dana od dana isteka roka za podnošenje prijava na Javni poziv.   </w:t>
      </w:r>
    </w:p>
    <w:p w14:paraId="694AF87E" w14:textId="77777777" w:rsidR="00A107FA" w:rsidRPr="00D80E1B" w:rsidRDefault="00A107FA" w:rsidP="00D80E1B">
      <w:pPr>
        <w:spacing w:after="59"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7C2BF1A8" w14:textId="77777777" w:rsidR="00A107FA" w:rsidRPr="00D80E1B" w:rsidRDefault="00A107FA" w:rsidP="00D80E1B">
      <w:pPr>
        <w:numPr>
          <w:ilvl w:val="0"/>
          <w:numId w:val="6"/>
        </w:numPr>
        <w:spacing w:line="240" w:lineRule="auto"/>
        <w:ind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Povjerenstvo za administrativnu provjeru utvrđuje:   </w:t>
      </w:r>
    </w:p>
    <w:p w14:paraId="3CE2ABD9" w14:textId="77777777" w:rsidR="00A107FA" w:rsidRPr="00D80E1B" w:rsidRDefault="00A107FA" w:rsidP="00D80E1B">
      <w:pPr>
        <w:numPr>
          <w:ilvl w:val="1"/>
          <w:numId w:val="6"/>
        </w:numPr>
        <w:spacing w:line="240" w:lineRule="auto"/>
        <w:ind w:right="48" w:hanging="257"/>
        <w:rPr>
          <w:rFonts w:ascii="Times New Roman" w:hAnsi="Times New Roman" w:cs="Times New Roman"/>
          <w:color w:val="auto"/>
          <w:sz w:val="24"/>
        </w:rPr>
      </w:pPr>
      <w:r w:rsidRPr="00D80E1B">
        <w:rPr>
          <w:rFonts w:ascii="Times New Roman" w:hAnsi="Times New Roman" w:cs="Times New Roman"/>
          <w:color w:val="auto"/>
          <w:sz w:val="24"/>
        </w:rPr>
        <w:t xml:space="preserve">je li prijava dostavljena na pravi javni poziv i u zadanom roku,  </w:t>
      </w:r>
    </w:p>
    <w:p w14:paraId="5EE77A5F" w14:textId="77777777" w:rsidR="00A107FA" w:rsidRPr="00D80E1B" w:rsidRDefault="00A107FA" w:rsidP="00D80E1B">
      <w:pPr>
        <w:numPr>
          <w:ilvl w:val="1"/>
          <w:numId w:val="6"/>
        </w:numPr>
        <w:spacing w:line="240" w:lineRule="auto"/>
        <w:ind w:right="48" w:hanging="257"/>
        <w:rPr>
          <w:rFonts w:ascii="Times New Roman" w:hAnsi="Times New Roman" w:cs="Times New Roman"/>
          <w:color w:val="auto"/>
          <w:sz w:val="24"/>
        </w:rPr>
      </w:pPr>
      <w:r w:rsidRPr="00D80E1B">
        <w:rPr>
          <w:rFonts w:ascii="Times New Roman" w:hAnsi="Times New Roman" w:cs="Times New Roman"/>
          <w:color w:val="auto"/>
          <w:sz w:val="24"/>
        </w:rPr>
        <w:t xml:space="preserve">jesu li dostavljeni, potpisani i ovjereni svi obvezni obrasci,    </w:t>
      </w:r>
    </w:p>
    <w:p w14:paraId="714E86D8" w14:textId="77777777" w:rsidR="00A107FA" w:rsidRPr="00D80E1B" w:rsidRDefault="00A107FA" w:rsidP="00D80E1B">
      <w:pPr>
        <w:numPr>
          <w:ilvl w:val="1"/>
          <w:numId w:val="6"/>
        </w:numPr>
        <w:spacing w:line="240" w:lineRule="auto"/>
        <w:ind w:right="48" w:hanging="257"/>
        <w:rPr>
          <w:rFonts w:ascii="Times New Roman" w:hAnsi="Times New Roman" w:cs="Times New Roman"/>
          <w:color w:val="auto"/>
          <w:sz w:val="24"/>
        </w:rPr>
      </w:pPr>
      <w:r w:rsidRPr="00D80E1B">
        <w:rPr>
          <w:rFonts w:ascii="Times New Roman" w:hAnsi="Times New Roman" w:cs="Times New Roman"/>
          <w:color w:val="auto"/>
          <w:sz w:val="24"/>
        </w:rPr>
        <w:t xml:space="preserve">je li dostavljena sva obvezna popratna dokumentacija  </w:t>
      </w:r>
    </w:p>
    <w:p w14:paraId="6C9801BB" w14:textId="77777777" w:rsidR="00A107FA" w:rsidRPr="00D80E1B" w:rsidRDefault="00A107FA" w:rsidP="00D80E1B">
      <w:pPr>
        <w:numPr>
          <w:ilvl w:val="0"/>
          <w:numId w:val="6"/>
        </w:numPr>
        <w:spacing w:line="240" w:lineRule="auto"/>
        <w:ind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Nakon  provjere svih pristiglih i zaprimljenih prijava, Povjerenstvo sastavlja popis svih prijavitelja koji su ispunile formalne uvjete koji se dalje upućuju u daljnju proceduru, odnosno na stručno ocjenjivanje.  </w:t>
      </w:r>
    </w:p>
    <w:p w14:paraId="1E87471D" w14:textId="77777777" w:rsidR="00A107FA" w:rsidRPr="00D80E1B" w:rsidRDefault="00A107FA" w:rsidP="00D80E1B">
      <w:pPr>
        <w:spacing w:after="5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6BFF7D4" w14:textId="77777777" w:rsidR="00A107FA" w:rsidRPr="00D80E1B" w:rsidRDefault="00A107FA" w:rsidP="00D80E1B">
      <w:pPr>
        <w:numPr>
          <w:ilvl w:val="0"/>
          <w:numId w:val="6"/>
        </w:numPr>
        <w:spacing w:after="68" w:line="240" w:lineRule="auto"/>
        <w:ind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Za prijave koje nisu ispunile formalne uvjete davatelj sredstava će o toj činjenici obavijestiti prijavitelja  pisanom obavijesti u roku od osam (8) dana od dana donošenja odluke s naznakom razloga zbog kojih je prijava odbijena,  nakon čega prijavitelji imaju narednih 8 dana od dana prijema obavijesti podnijeti prigovor.  </w:t>
      </w:r>
    </w:p>
    <w:p w14:paraId="4D93671E" w14:textId="77777777" w:rsidR="00A107FA" w:rsidRPr="00D80E1B" w:rsidRDefault="00A107FA" w:rsidP="00D80E1B">
      <w:pPr>
        <w:numPr>
          <w:ilvl w:val="0"/>
          <w:numId w:val="6"/>
        </w:numPr>
        <w:spacing w:line="240" w:lineRule="auto"/>
        <w:ind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O prigovoru u roku od 3 dana od primitka odlučuje pročelnik nadležnog upravnog tijela. U slučaju prihvaćanja prigovora prijava se upućuje u daljnju proceduru, a u slučaju neprihvaćanja prigovora prijava se odbija.   </w:t>
      </w:r>
    </w:p>
    <w:p w14:paraId="2AE7C157" w14:textId="77777777" w:rsidR="00A107FA" w:rsidRPr="00D80E1B" w:rsidRDefault="00A107FA" w:rsidP="00D80E1B">
      <w:pPr>
        <w:spacing w:after="16"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7F0FF79" w14:textId="77777777" w:rsidR="00A107FA" w:rsidRPr="00D80E1B" w:rsidRDefault="00A107FA" w:rsidP="00D80E1B">
      <w:pPr>
        <w:pStyle w:val="Naslov3"/>
        <w:spacing w:after="45" w:line="240" w:lineRule="auto"/>
        <w:ind w:left="734" w:right="42" w:hanging="360"/>
        <w:rPr>
          <w:rFonts w:ascii="Times New Roman" w:hAnsi="Times New Roman" w:cs="Times New Roman"/>
          <w:color w:val="auto"/>
          <w:sz w:val="24"/>
          <w:szCs w:val="24"/>
        </w:rPr>
      </w:pPr>
      <w:r w:rsidRPr="00D80E1B">
        <w:rPr>
          <w:rFonts w:ascii="Times New Roman" w:eastAsia="Arial" w:hAnsi="Times New Roman" w:cs="Times New Roman"/>
          <w:color w:val="auto"/>
          <w:sz w:val="24"/>
          <w:szCs w:val="24"/>
        </w:rPr>
        <w:lastRenderedPageBreak/>
        <w:t xml:space="preserve">(B) PROCJENA PRIJAVA KOJE SU ZADOVOLJILE PROPISANE UVJETE JAVNOG POZIVA  </w:t>
      </w:r>
    </w:p>
    <w:p w14:paraId="138588C5" w14:textId="77777777" w:rsidR="00A107FA" w:rsidRPr="00D80E1B" w:rsidRDefault="00A107FA" w:rsidP="00D80E1B">
      <w:pPr>
        <w:numPr>
          <w:ilvl w:val="0"/>
          <w:numId w:val="7"/>
        </w:numPr>
        <w:spacing w:after="21" w:line="240" w:lineRule="auto"/>
        <w:ind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Davatelj financijskih sredstava imenuje posebnom odlukom  Povjerenstvo za procjenu kvalitete prijava. Svaka pristigla i zaprimljena prijava ocjenjuje se temeljem obrasca za ocjenu programa/ projekta (Obrazac za  procjenu kvalitete prijave).     </w:t>
      </w:r>
    </w:p>
    <w:p w14:paraId="04DCAFCF" w14:textId="77777777" w:rsidR="00A107FA" w:rsidRPr="00D80E1B" w:rsidRDefault="00A107FA" w:rsidP="00D80E1B">
      <w:pPr>
        <w:spacing w:after="55"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21513B31" w14:textId="77777777" w:rsidR="00A107FA" w:rsidRPr="00D80E1B" w:rsidRDefault="00A107FA" w:rsidP="00D80E1B">
      <w:pPr>
        <w:numPr>
          <w:ilvl w:val="0"/>
          <w:numId w:val="7"/>
        </w:numPr>
        <w:spacing w:after="22" w:line="240" w:lineRule="auto"/>
        <w:ind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Temeljem provedene procjene prijava koje su zadovoljile propisane uvjete poziva, Povjerenstvo sastavlja privremenu listu odabranih  programa/projekata prema bodovima koje su prijavitelji postigli u procesu procjene. Privremena lista sastoji se od prijava rangiranih prema broju bodova, čiji zatraženi iznos zajedno ne premašuje ukupni planirani iznos poziva.  </w:t>
      </w:r>
    </w:p>
    <w:p w14:paraId="445899F9" w14:textId="77777777" w:rsidR="00A107FA" w:rsidRPr="00D80E1B" w:rsidRDefault="00A107FA" w:rsidP="00D80E1B">
      <w:pPr>
        <w:spacing w:after="53"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617B0C3" w14:textId="77777777" w:rsidR="00A107FA" w:rsidRPr="00D80E1B" w:rsidRDefault="00A107FA" w:rsidP="00D80E1B">
      <w:pPr>
        <w:pStyle w:val="Naslov3"/>
        <w:spacing w:after="45" w:line="240" w:lineRule="auto"/>
        <w:ind w:left="384" w:right="42"/>
        <w:rPr>
          <w:rFonts w:ascii="Times New Roman" w:hAnsi="Times New Roman" w:cs="Times New Roman"/>
          <w:color w:val="auto"/>
          <w:sz w:val="24"/>
          <w:szCs w:val="24"/>
        </w:rPr>
      </w:pPr>
      <w:r w:rsidRPr="00D80E1B">
        <w:rPr>
          <w:rFonts w:ascii="Times New Roman" w:eastAsia="Arial" w:hAnsi="Times New Roman" w:cs="Times New Roman"/>
          <w:color w:val="auto"/>
          <w:sz w:val="24"/>
          <w:szCs w:val="24"/>
        </w:rPr>
        <w:t xml:space="preserve">(C) DOSTAVA DODATNE DOKUMENTACIJE I UGOVARANJE   </w:t>
      </w:r>
    </w:p>
    <w:p w14:paraId="25E4F15F" w14:textId="77777777" w:rsidR="00A107FA" w:rsidRPr="00D80E1B" w:rsidRDefault="00A107FA" w:rsidP="00D80E1B">
      <w:pPr>
        <w:spacing w:after="21"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5B0C9CC1" w14:textId="77777777" w:rsidR="00A107FA" w:rsidRPr="00D80E1B" w:rsidRDefault="00A107FA" w:rsidP="00D80E1B">
      <w:pPr>
        <w:spacing w:after="21"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Kako bi se izbjegli dodatni nepotrebni troškovi pri prijavi na poziv, davatelj financijskih sredstava tražit će dodatnu dokumentaciju isključivo od onih prijavitelja koji su ušli na privremenu listu odabranih programa/projekata za dodjelu sredstava.   </w:t>
      </w:r>
    </w:p>
    <w:p w14:paraId="0DE690C0" w14:textId="77777777" w:rsidR="00A107FA" w:rsidRPr="00D80E1B" w:rsidRDefault="00A107FA" w:rsidP="00D80E1B">
      <w:pPr>
        <w:spacing w:after="45" w:line="240" w:lineRule="auto"/>
        <w:ind w:left="37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614BDA28" w14:textId="77777777" w:rsidR="00A107FA" w:rsidRPr="00D80E1B" w:rsidRDefault="00A107FA" w:rsidP="00D80E1B">
      <w:pPr>
        <w:spacing w:after="35" w:line="240" w:lineRule="auto"/>
        <w:ind w:left="-1" w:right="41" w:firstLine="360"/>
        <w:rPr>
          <w:rFonts w:ascii="Times New Roman" w:hAnsi="Times New Roman" w:cs="Times New Roman"/>
          <w:color w:val="auto"/>
          <w:sz w:val="24"/>
        </w:rPr>
      </w:pPr>
      <w:r w:rsidRPr="00D80E1B">
        <w:rPr>
          <w:rFonts w:ascii="Times New Roman" w:hAnsi="Times New Roman" w:cs="Times New Roman"/>
          <w:b/>
          <w:color w:val="auto"/>
          <w:sz w:val="24"/>
          <w:u w:val="single" w:color="000000"/>
        </w:rPr>
        <w:t>Dokumenti i potvrde koji će se dodatno tražiti od prijavitelja prije potpisivanja</w:t>
      </w:r>
      <w:r w:rsidRPr="00D80E1B">
        <w:rPr>
          <w:rFonts w:ascii="Times New Roman" w:hAnsi="Times New Roman" w:cs="Times New Roman"/>
          <w:b/>
          <w:color w:val="auto"/>
          <w:sz w:val="24"/>
        </w:rPr>
        <w:t xml:space="preserve"> </w:t>
      </w:r>
      <w:r w:rsidRPr="00D80E1B">
        <w:rPr>
          <w:rFonts w:ascii="Times New Roman" w:hAnsi="Times New Roman" w:cs="Times New Roman"/>
          <w:b/>
          <w:color w:val="auto"/>
          <w:sz w:val="24"/>
          <w:u w:val="single" w:color="000000"/>
        </w:rPr>
        <w:t>ugovora:</w:t>
      </w: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35FD2A84" w14:textId="77777777" w:rsidR="00A107FA" w:rsidRPr="00D80E1B" w:rsidRDefault="00A107FA" w:rsidP="00D80E1B">
      <w:pPr>
        <w:numPr>
          <w:ilvl w:val="0"/>
          <w:numId w:val="8"/>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Obrazac izjave o nepostojanju dvostrukog financiranja   </w:t>
      </w:r>
    </w:p>
    <w:p w14:paraId="4C54D8B4" w14:textId="77777777" w:rsidR="00A107FA" w:rsidRPr="00D80E1B" w:rsidRDefault="00A107FA" w:rsidP="00D80E1B">
      <w:pPr>
        <w:numPr>
          <w:ilvl w:val="0"/>
          <w:numId w:val="8"/>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Potvrda Ministarstva financija/Porezne uprave o stanju javnog dugovanja iz kojeg je vidljivo da nema dugovanja   </w:t>
      </w:r>
    </w:p>
    <w:p w14:paraId="6E0A478E" w14:textId="77777777" w:rsidR="00A107FA" w:rsidRPr="00D80E1B" w:rsidRDefault="00A107FA" w:rsidP="00D80E1B">
      <w:pPr>
        <w:spacing w:after="28" w:line="240" w:lineRule="auto"/>
        <w:ind w:left="1080"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1B680E72" w14:textId="77777777" w:rsidR="00A107FA" w:rsidRPr="00D80E1B" w:rsidRDefault="00A107FA" w:rsidP="00D80E1B">
      <w:pPr>
        <w:spacing w:after="10"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Provjeru dodatne dokumentacije obavlja Povjerenstvo. Ako prijavitelj ne dostavi traženu dokumentaciju u roku od deset (10) dana, njegova će se prijava odbaciti kao nevažeća. Ako se provjerom dodatne dokumentacije utvrdi da netko od prijavitelja ne ispunjava tražene uvjete poziva njegova prijava se neće razmatrati za postupak ugovaranja.  </w:t>
      </w:r>
    </w:p>
    <w:p w14:paraId="01FEE8A2"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Nakon provjere dostavljene dokumentacije povjerenstvo predlaže konačnu listu odabranih programa /projekata za dodjelu sredstava na odlučivanje Gradonačelniku Grada Otočca. Na temelju prijedloga Povjerenstva, Gradonačelnik Grada Otočca donosi Odluku o raspodjeli i odobravanju financijskih sredstava. Gradonačelnik Grada Otočca će potpisati ugovor o financiranju s udrugama u roku od 30 dana od dana objave Odluke.  </w:t>
      </w:r>
    </w:p>
    <w:p w14:paraId="2B2F51B0" w14:textId="77777777" w:rsidR="00A107FA" w:rsidRPr="00D80E1B" w:rsidRDefault="00A107FA" w:rsidP="00D80E1B">
      <w:pPr>
        <w:spacing w:after="55"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515DA7AD" w14:textId="77777777" w:rsidR="00A107FA" w:rsidRPr="00D80E1B" w:rsidRDefault="00A107FA" w:rsidP="00D80E1B">
      <w:pPr>
        <w:pStyle w:val="Naslov3"/>
        <w:tabs>
          <w:tab w:val="center" w:pos="4735"/>
        </w:tabs>
        <w:spacing w:after="45" w:line="240" w:lineRule="auto"/>
        <w:ind w:left="-15" w:firstLine="0"/>
        <w:jc w:val="left"/>
        <w:rPr>
          <w:rFonts w:ascii="Times New Roman" w:hAnsi="Times New Roman" w:cs="Times New Roman"/>
          <w:color w:val="auto"/>
          <w:sz w:val="24"/>
          <w:szCs w:val="24"/>
        </w:rPr>
      </w:pPr>
      <w:r w:rsidRPr="00D80E1B">
        <w:rPr>
          <w:rFonts w:ascii="Times New Roman" w:eastAsia="Arial" w:hAnsi="Times New Roman" w:cs="Times New Roman"/>
          <w:color w:val="auto"/>
          <w:sz w:val="24"/>
          <w:szCs w:val="24"/>
        </w:rPr>
        <w:t xml:space="preserve">5.2.  </w:t>
      </w:r>
      <w:r w:rsidRPr="00D80E1B">
        <w:rPr>
          <w:rFonts w:ascii="Times New Roman" w:eastAsia="Arial" w:hAnsi="Times New Roman" w:cs="Times New Roman"/>
          <w:color w:val="auto"/>
          <w:sz w:val="24"/>
          <w:szCs w:val="24"/>
        </w:rPr>
        <w:tab/>
        <w:t xml:space="preserve">OBAVIJEST O DONESENOJ ODLUCI O DODJELI FINANCIJSKIH SREDSTAVA </w:t>
      </w:r>
    </w:p>
    <w:p w14:paraId="10F6876B" w14:textId="77777777" w:rsidR="00A107FA" w:rsidRPr="00D80E1B" w:rsidRDefault="00A107FA" w:rsidP="00D80E1B">
      <w:pPr>
        <w:spacing w:after="17" w:line="240" w:lineRule="auto"/>
        <w:ind w:left="5" w:right="19"/>
        <w:jc w:val="left"/>
        <w:rPr>
          <w:rFonts w:ascii="Times New Roman" w:hAnsi="Times New Roman" w:cs="Times New Roman"/>
          <w:color w:val="auto"/>
          <w:sz w:val="24"/>
        </w:rPr>
      </w:pPr>
      <w:r w:rsidRPr="00D80E1B">
        <w:rPr>
          <w:rFonts w:ascii="Times New Roman" w:hAnsi="Times New Roman" w:cs="Times New Roman"/>
          <w:color w:val="auto"/>
          <w:sz w:val="24"/>
        </w:rPr>
        <w:t xml:space="preserve">Svi prijavitelji čije su prijave ušle u postupak ocjene, biti će obaviješteni o donesenoj Odluci o dodjeli financijskih sredstava programima u sklopu Poziva. Odluka će biti objavljena i na mrežnim stranicama Grada Otočca </w:t>
      </w:r>
      <w:hyperlink r:id="rId9">
        <w:r w:rsidRPr="00D80E1B">
          <w:rPr>
            <w:rFonts w:ascii="Times New Roman" w:hAnsi="Times New Roman" w:cs="Times New Roman"/>
            <w:color w:val="auto"/>
            <w:sz w:val="24"/>
          </w:rPr>
          <w:t>(</w:t>
        </w:r>
      </w:hyperlink>
      <w:hyperlink r:id="rId10">
        <w:r w:rsidRPr="00D80E1B">
          <w:rPr>
            <w:rFonts w:ascii="Times New Roman" w:hAnsi="Times New Roman" w:cs="Times New Roman"/>
            <w:color w:val="auto"/>
            <w:sz w:val="24"/>
            <w:u w:val="single" w:color="0000FF"/>
          </w:rPr>
          <w:t>www.otocac.h</w:t>
        </w:r>
      </w:hyperlink>
      <w:hyperlink r:id="rId11">
        <w:r w:rsidRPr="00D80E1B">
          <w:rPr>
            <w:rFonts w:ascii="Times New Roman" w:hAnsi="Times New Roman" w:cs="Times New Roman"/>
            <w:color w:val="auto"/>
            <w:sz w:val="24"/>
            <w:u w:val="single" w:color="0000FF"/>
          </w:rPr>
          <w:t>r</w:t>
        </w:r>
      </w:hyperlink>
      <w:hyperlink r:id="rId12">
        <w:r w:rsidRPr="00D80E1B">
          <w:rPr>
            <w:rFonts w:ascii="Times New Roman" w:hAnsi="Times New Roman" w:cs="Times New Roman"/>
            <w:color w:val="auto"/>
            <w:sz w:val="24"/>
          </w:rPr>
          <w:t>)</w:t>
        </w:r>
      </w:hyperlink>
      <w:hyperlink r:id="rId13">
        <w:r w:rsidRPr="00D80E1B">
          <w:rPr>
            <w:rFonts w:ascii="Times New Roman" w:hAnsi="Times New Roman" w:cs="Times New Roman"/>
            <w:color w:val="auto"/>
            <w:sz w:val="24"/>
          </w:rPr>
          <w:t>.</w:t>
        </w:r>
      </w:hyperlink>
      <w:r w:rsidRPr="00D80E1B">
        <w:rPr>
          <w:rFonts w:ascii="Times New Roman" w:hAnsi="Times New Roman" w:cs="Times New Roman"/>
          <w:color w:val="auto"/>
          <w:sz w:val="24"/>
        </w:rPr>
        <w:t xml:space="preserve"> Svaki prijavitelj dobit će pisani odgovor s informacijom o njihovom prihvaćanju ili razlozima  neprihvaćanja projekta i neodobravanja financijske podrške.    </w:t>
      </w:r>
    </w:p>
    <w:p w14:paraId="5CB5D91A" w14:textId="77777777" w:rsidR="00A107FA" w:rsidRPr="00D80E1B" w:rsidRDefault="00A107FA" w:rsidP="00D80E1B">
      <w:pPr>
        <w:spacing w:after="85"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756B45B" w14:textId="77777777" w:rsidR="00A107FA" w:rsidRPr="00D80E1B" w:rsidRDefault="00A107FA" w:rsidP="00D80E1B">
      <w:pPr>
        <w:pStyle w:val="Naslov3"/>
        <w:tabs>
          <w:tab w:val="center" w:pos="2192"/>
        </w:tabs>
        <w:spacing w:after="45" w:line="240" w:lineRule="auto"/>
        <w:ind w:left="-15" w:firstLine="0"/>
        <w:jc w:val="left"/>
        <w:rPr>
          <w:rFonts w:ascii="Times New Roman" w:hAnsi="Times New Roman" w:cs="Times New Roman"/>
          <w:color w:val="auto"/>
          <w:sz w:val="24"/>
          <w:szCs w:val="24"/>
        </w:rPr>
      </w:pPr>
      <w:r w:rsidRPr="00D80E1B">
        <w:rPr>
          <w:rFonts w:ascii="Times New Roman" w:eastAsia="Arial" w:hAnsi="Times New Roman" w:cs="Times New Roman"/>
          <w:color w:val="auto"/>
          <w:sz w:val="24"/>
          <w:szCs w:val="24"/>
        </w:rPr>
        <w:t xml:space="preserve">5.3.  </w:t>
      </w:r>
      <w:r w:rsidRPr="00D80E1B">
        <w:rPr>
          <w:rFonts w:ascii="Times New Roman" w:eastAsia="Arial" w:hAnsi="Times New Roman" w:cs="Times New Roman"/>
          <w:color w:val="auto"/>
          <w:sz w:val="24"/>
          <w:szCs w:val="24"/>
        </w:rPr>
        <w:tab/>
        <w:t xml:space="preserve">PODNOŠENJE PRIGOVORA  </w:t>
      </w:r>
    </w:p>
    <w:p w14:paraId="6451CED7" w14:textId="77777777" w:rsidR="00A107FA" w:rsidRPr="00D80E1B" w:rsidRDefault="00A107FA" w:rsidP="00D80E1B">
      <w:pPr>
        <w:spacing w:after="5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3178E865" w14:textId="77777777" w:rsidR="00A107FA" w:rsidRPr="00D80E1B" w:rsidRDefault="00A107FA" w:rsidP="00D80E1B">
      <w:pPr>
        <w:spacing w:line="240" w:lineRule="auto"/>
        <w:ind w:left="384" w:right="48"/>
        <w:rPr>
          <w:rFonts w:ascii="Times New Roman" w:hAnsi="Times New Roman" w:cs="Times New Roman"/>
          <w:color w:val="auto"/>
          <w:sz w:val="24"/>
        </w:rPr>
      </w:pPr>
      <w:r w:rsidRPr="00D80E1B">
        <w:rPr>
          <w:rFonts w:ascii="Times New Roman" w:hAnsi="Times New Roman" w:cs="Times New Roman"/>
          <w:color w:val="auto"/>
          <w:sz w:val="24"/>
        </w:rPr>
        <w:t xml:space="preserve">Prijavitelj može uputiti prigovor davatelju financijskih sredstava i to na:  </w:t>
      </w:r>
    </w:p>
    <w:p w14:paraId="06783FD0" w14:textId="77777777" w:rsidR="00A107FA" w:rsidRPr="00D80E1B" w:rsidRDefault="00A107FA" w:rsidP="00D80E1B">
      <w:pPr>
        <w:numPr>
          <w:ilvl w:val="0"/>
          <w:numId w:val="9"/>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na rezultate Povjerenstva na formalne uvjete Poziva i to u roku 8 dana od dana prijema obavijesti.  </w:t>
      </w:r>
    </w:p>
    <w:p w14:paraId="4E34CF3A" w14:textId="77777777" w:rsidR="00A107FA" w:rsidRPr="00D80E1B" w:rsidRDefault="00A107FA" w:rsidP="00D80E1B">
      <w:pPr>
        <w:numPr>
          <w:ilvl w:val="0"/>
          <w:numId w:val="9"/>
        </w:numPr>
        <w:spacing w:line="240" w:lineRule="auto"/>
        <w:ind w:right="48" w:hanging="360"/>
        <w:rPr>
          <w:rFonts w:ascii="Times New Roman" w:hAnsi="Times New Roman" w:cs="Times New Roman"/>
          <w:color w:val="auto"/>
          <w:sz w:val="24"/>
        </w:rPr>
      </w:pPr>
      <w:r w:rsidRPr="00D80E1B">
        <w:rPr>
          <w:rFonts w:ascii="Times New Roman" w:hAnsi="Times New Roman" w:cs="Times New Roman"/>
          <w:color w:val="auto"/>
          <w:sz w:val="24"/>
        </w:rPr>
        <w:t xml:space="preserve">Na odluku o dodjeli financijskih sredstava, u roku 8 dana od dana objave Odluke  </w:t>
      </w:r>
    </w:p>
    <w:p w14:paraId="5AFEB48B" w14:textId="77777777" w:rsidR="00A107FA" w:rsidRPr="00D80E1B" w:rsidRDefault="00A107FA" w:rsidP="00D80E1B">
      <w:pPr>
        <w:spacing w:after="33"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lastRenderedPageBreak/>
        <w:t xml:space="preserve">  </w:t>
      </w:r>
    </w:p>
    <w:p w14:paraId="7861157B" w14:textId="77777777" w:rsidR="00A107FA" w:rsidRPr="00D80E1B" w:rsidRDefault="00A107FA" w:rsidP="00D80E1B">
      <w:pPr>
        <w:spacing w:line="240" w:lineRule="auto"/>
        <w:ind w:left="-1" w:right="48" w:firstLine="360"/>
        <w:rPr>
          <w:rFonts w:ascii="Times New Roman" w:hAnsi="Times New Roman" w:cs="Times New Roman"/>
          <w:color w:val="auto"/>
          <w:sz w:val="24"/>
        </w:rPr>
      </w:pPr>
      <w:r w:rsidRPr="00D80E1B">
        <w:rPr>
          <w:rFonts w:ascii="Times New Roman" w:hAnsi="Times New Roman" w:cs="Times New Roman"/>
          <w:color w:val="auto"/>
          <w:sz w:val="24"/>
        </w:rPr>
        <w:t xml:space="preserve">O prigovoru odlučuje gradonačelnik Grada Otočca u roku od 8 dana od zaprimanja prigovora. Prigovor ne odgađa izvršenje navedenih odluka i provedbu Javnog poziva  </w:t>
      </w:r>
    </w:p>
    <w:p w14:paraId="3F81F97C" w14:textId="77777777" w:rsidR="00A107FA" w:rsidRPr="00D80E1B" w:rsidRDefault="00A107FA" w:rsidP="00D80E1B">
      <w:pPr>
        <w:spacing w:after="36"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784CCFCD" w14:textId="77777777" w:rsidR="00A107FA" w:rsidRPr="00D80E1B" w:rsidRDefault="00A107FA" w:rsidP="00D80E1B">
      <w:pPr>
        <w:spacing w:after="0"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35CCEFCC" w14:textId="77777777" w:rsidR="00A107FA" w:rsidRPr="00D80E1B" w:rsidRDefault="00A107FA" w:rsidP="00D80E1B">
      <w:pPr>
        <w:pStyle w:val="Naslov2"/>
        <w:spacing w:after="43" w:line="240" w:lineRule="auto"/>
        <w:ind w:left="345" w:hanging="360"/>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6. UGOVARANJE, PRAĆENJE TE OBUSTAVLJANJE ISPLATE I POVRAT ISPLAĆENIH SREDSTAVA  </w:t>
      </w:r>
    </w:p>
    <w:p w14:paraId="1218368F" w14:textId="77777777" w:rsidR="00A107FA" w:rsidRPr="00D80E1B" w:rsidRDefault="00A107FA" w:rsidP="00D80E1B">
      <w:pPr>
        <w:spacing w:after="36"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45F1D06F"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Grad Otočac će potpisati ugovore s udrugama za čiji program/projekt su odobrena financijska sredstva najkasnije 30 dana od dana donošenja Odluke.  </w:t>
      </w:r>
    </w:p>
    <w:p w14:paraId="68D60CE9"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U slučaju da je odobreno samo djelomično financiranje projekta, nadležno upravno tijelo ima obvezu prethodno pregovarati o stavkama proračuna programa/projekta u opisnom dijelu projekta koje treba izmijeniti. Ovaj je postupak potrebno okončati prije potpisivanja ugovora. Tako izmijenjeni obrasci prijave postaju sastavni dio ugovora.  </w:t>
      </w:r>
    </w:p>
    <w:p w14:paraId="76BA37A2"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Praćenje će se vršiti temeljem opisnih i financijskih izvješća korisnika sredstava i, po potrebi, terenskom provjerom kod korisnika.  </w:t>
      </w:r>
    </w:p>
    <w:p w14:paraId="60F53EC1" w14:textId="77777777" w:rsidR="00A107FA" w:rsidRPr="00D80E1B" w:rsidRDefault="00A107FA" w:rsidP="00D80E1B">
      <w:pPr>
        <w:spacing w:after="16"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Udruga s kojom se sklopi Ugovor o financiranju obvezuje se da neće sudjelovati u izbornoj ili drugoj promidžbi političke stranke, koalicije ili kandidata te neće davati izravnu potporu političkoj stranci za sve vrijeme trajanja ugovora.  </w:t>
      </w:r>
    </w:p>
    <w:p w14:paraId="3B756A86"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U slučaju kada udruga nenamjenski utroši odobrena financijska sredstva ili na drugi način krši obveze proizašle iz ugovora, daljnje financiranje će se ukinuti i zatražiti povrat sredstava.  </w:t>
      </w:r>
    </w:p>
    <w:p w14:paraId="22846C8D" w14:textId="77777777" w:rsidR="00A107FA" w:rsidRPr="00D80E1B" w:rsidRDefault="00A107FA" w:rsidP="00D80E1B">
      <w:pPr>
        <w:spacing w:after="10"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Sredstva će se udrugama odobravati prema pristiglim Zahtjevima Sredstva će se udrugama odobravati prema pristiglim Zahtjevima i dinamikom koju odredi Grad. Nije moguća isplata cijelog ugovorenog iznosa prije dostave izvještaja o namjenskom trošenju sredstava s popratnom dokumentacijom (bankovni izvodi, fotografije, članci, tiskovine, ugovori i slično).  </w:t>
      </w:r>
    </w:p>
    <w:p w14:paraId="4D4516D8" w14:textId="77777777" w:rsidR="00A107FA" w:rsidRPr="00D80E1B" w:rsidRDefault="00A107FA" w:rsidP="00D80E1B">
      <w:pPr>
        <w:spacing w:after="16" w:line="240" w:lineRule="auto"/>
        <w:ind w:left="427"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6E8A2A18" w14:textId="305C667C" w:rsidR="00A107FA" w:rsidRPr="00D80E1B" w:rsidRDefault="00A107FA" w:rsidP="00D80E1B">
      <w:pPr>
        <w:spacing w:after="35" w:line="240" w:lineRule="auto"/>
        <w:ind w:left="-1" w:right="41" w:firstLine="427"/>
        <w:rPr>
          <w:rFonts w:ascii="Times New Roman" w:hAnsi="Times New Roman" w:cs="Times New Roman"/>
          <w:color w:val="auto"/>
          <w:sz w:val="24"/>
        </w:rPr>
      </w:pPr>
      <w:r w:rsidRPr="00D80E1B">
        <w:rPr>
          <w:rFonts w:ascii="Times New Roman" w:hAnsi="Times New Roman" w:cs="Times New Roman"/>
          <w:b/>
          <w:color w:val="auto"/>
          <w:sz w:val="24"/>
          <w:u w:val="single" w:color="000000"/>
        </w:rPr>
        <w:t>Završno izvješće sve udruge moraju dostaviti na obrascima koji su sastavni dio</w:t>
      </w:r>
      <w:r w:rsidRPr="00D80E1B">
        <w:rPr>
          <w:rFonts w:ascii="Times New Roman" w:hAnsi="Times New Roman" w:cs="Times New Roman"/>
          <w:b/>
          <w:color w:val="auto"/>
          <w:sz w:val="24"/>
        </w:rPr>
        <w:t xml:space="preserve"> </w:t>
      </w:r>
      <w:r w:rsidRPr="00D80E1B">
        <w:rPr>
          <w:rFonts w:ascii="Times New Roman" w:hAnsi="Times New Roman" w:cs="Times New Roman"/>
          <w:b/>
          <w:color w:val="auto"/>
          <w:sz w:val="24"/>
          <w:u w:val="single" w:color="000000"/>
        </w:rPr>
        <w:t>ovog</w:t>
      </w:r>
      <w:r w:rsidRPr="00D80E1B">
        <w:rPr>
          <w:rFonts w:ascii="Times New Roman" w:hAnsi="Times New Roman" w:cs="Times New Roman"/>
          <w:b/>
          <w:color w:val="auto"/>
          <w:sz w:val="24"/>
        </w:rPr>
        <w:t xml:space="preserve"> </w:t>
      </w:r>
      <w:r w:rsidRPr="00D80E1B">
        <w:rPr>
          <w:rFonts w:ascii="Times New Roman" w:hAnsi="Times New Roman" w:cs="Times New Roman"/>
          <w:b/>
          <w:color w:val="auto"/>
          <w:sz w:val="24"/>
          <w:u w:val="single" w:color="000000"/>
        </w:rPr>
        <w:t>Javnog poziva i to prilikom prijavne na Javni poziv za 202</w:t>
      </w:r>
      <w:r w:rsidR="004D38F7">
        <w:rPr>
          <w:rFonts w:ascii="Times New Roman" w:hAnsi="Times New Roman" w:cs="Times New Roman"/>
          <w:b/>
          <w:color w:val="auto"/>
          <w:sz w:val="24"/>
          <w:u w:val="single" w:color="000000"/>
        </w:rPr>
        <w:t>7</w:t>
      </w:r>
      <w:r w:rsidRPr="00D80E1B">
        <w:rPr>
          <w:rFonts w:ascii="Times New Roman" w:hAnsi="Times New Roman" w:cs="Times New Roman"/>
          <w:b/>
          <w:color w:val="auto"/>
          <w:sz w:val="24"/>
          <w:u w:val="single" w:color="000000"/>
        </w:rPr>
        <w:t>. godinu ili najkasnije</w:t>
      </w:r>
      <w:r w:rsidRPr="00D80E1B">
        <w:rPr>
          <w:rFonts w:ascii="Times New Roman" w:hAnsi="Times New Roman" w:cs="Times New Roman"/>
          <w:b/>
          <w:color w:val="auto"/>
          <w:sz w:val="24"/>
        </w:rPr>
        <w:t xml:space="preserve"> </w:t>
      </w:r>
      <w:r w:rsidRPr="00D80E1B">
        <w:rPr>
          <w:rFonts w:ascii="Times New Roman" w:hAnsi="Times New Roman" w:cs="Times New Roman"/>
          <w:b/>
          <w:color w:val="auto"/>
          <w:sz w:val="24"/>
          <w:u w:val="single" w:color="000000"/>
        </w:rPr>
        <w:t>do 1. ožujka</w:t>
      </w:r>
      <w:r w:rsidRPr="00D80E1B">
        <w:rPr>
          <w:rFonts w:ascii="Times New Roman" w:hAnsi="Times New Roman" w:cs="Times New Roman"/>
          <w:b/>
          <w:color w:val="auto"/>
          <w:sz w:val="24"/>
        </w:rPr>
        <w:t xml:space="preserve"> </w:t>
      </w:r>
      <w:r w:rsidRPr="00D80E1B">
        <w:rPr>
          <w:rFonts w:ascii="Times New Roman" w:hAnsi="Times New Roman" w:cs="Times New Roman"/>
          <w:b/>
          <w:color w:val="auto"/>
          <w:sz w:val="24"/>
          <w:u w:val="single" w:color="000000"/>
        </w:rPr>
        <w:t>202</w:t>
      </w:r>
      <w:r w:rsidR="004D38F7">
        <w:rPr>
          <w:rFonts w:ascii="Times New Roman" w:hAnsi="Times New Roman" w:cs="Times New Roman"/>
          <w:b/>
          <w:color w:val="auto"/>
          <w:sz w:val="24"/>
          <w:u w:val="single" w:color="000000"/>
        </w:rPr>
        <w:t>7</w:t>
      </w:r>
      <w:r w:rsidRPr="00D80E1B">
        <w:rPr>
          <w:rFonts w:ascii="Times New Roman" w:hAnsi="Times New Roman" w:cs="Times New Roman"/>
          <w:b/>
          <w:color w:val="auto"/>
          <w:sz w:val="24"/>
          <w:u w:val="single" w:color="000000"/>
        </w:rPr>
        <w:t>. godine ukoliko se neće prijavljivati na Javni poziv za 202</w:t>
      </w:r>
      <w:r w:rsidR="004D38F7">
        <w:rPr>
          <w:rFonts w:ascii="Times New Roman" w:hAnsi="Times New Roman" w:cs="Times New Roman"/>
          <w:b/>
          <w:color w:val="auto"/>
          <w:sz w:val="24"/>
          <w:u w:val="single" w:color="000000"/>
        </w:rPr>
        <w:t>7</w:t>
      </w:r>
      <w:r w:rsidRPr="00D80E1B">
        <w:rPr>
          <w:rFonts w:ascii="Times New Roman" w:hAnsi="Times New Roman" w:cs="Times New Roman"/>
          <w:b/>
          <w:color w:val="auto"/>
          <w:sz w:val="24"/>
          <w:u w:val="single" w:color="000000"/>
        </w:rPr>
        <w:t>. godinu ili</w:t>
      </w:r>
      <w:r w:rsidRPr="00D80E1B">
        <w:rPr>
          <w:rFonts w:ascii="Times New Roman" w:hAnsi="Times New Roman" w:cs="Times New Roman"/>
          <w:b/>
          <w:color w:val="auto"/>
          <w:sz w:val="24"/>
        </w:rPr>
        <w:t xml:space="preserve"> </w:t>
      </w:r>
      <w:r w:rsidRPr="00D80E1B">
        <w:rPr>
          <w:rFonts w:ascii="Times New Roman" w:hAnsi="Times New Roman" w:cs="Times New Roman"/>
          <w:b/>
          <w:color w:val="auto"/>
          <w:sz w:val="24"/>
          <w:u w:val="single" w:color="000000"/>
        </w:rPr>
        <w:t>isti ne bude</w:t>
      </w:r>
      <w:r w:rsidRPr="00D80E1B">
        <w:rPr>
          <w:rFonts w:ascii="Times New Roman" w:hAnsi="Times New Roman" w:cs="Times New Roman"/>
          <w:b/>
          <w:color w:val="auto"/>
          <w:sz w:val="24"/>
        </w:rPr>
        <w:t xml:space="preserve"> </w:t>
      </w:r>
      <w:r w:rsidRPr="00D80E1B">
        <w:rPr>
          <w:rFonts w:ascii="Times New Roman" w:hAnsi="Times New Roman" w:cs="Times New Roman"/>
          <w:b/>
          <w:color w:val="auto"/>
          <w:sz w:val="24"/>
          <w:u w:val="single" w:color="000000"/>
        </w:rPr>
        <w:t>raspisan od strane Grada Otočca</w:t>
      </w:r>
      <w:r w:rsidRPr="00D80E1B">
        <w:rPr>
          <w:rFonts w:ascii="Times New Roman" w:hAnsi="Times New Roman" w:cs="Times New Roman"/>
          <w:color w:val="auto"/>
          <w:sz w:val="24"/>
          <w:u w:val="single" w:color="000000"/>
        </w:rPr>
        <w:t>.</w:t>
      </w:r>
      <w:r w:rsidRPr="00D80E1B">
        <w:rPr>
          <w:rFonts w:ascii="Times New Roman" w:hAnsi="Times New Roman" w:cs="Times New Roman"/>
          <w:color w:val="auto"/>
          <w:sz w:val="24"/>
        </w:rPr>
        <w:t xml:space="preserve">  </w:t>
      </w:r>
    </w:p>
    <w:p w14:paraId="457DBB74" w14:textId="77777777" w:rsidR="00A107FA" w:rsidRPr="00D80E1B" w:rsidRDefault="00A107FA" w:rsidP="00D80E1B">
      <w:pPr>
        <w:spacing w:after="35" w:line="240" w:lineRule="auto"/>
        <w:ind w:left="442"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038D17CD" w14:textId="77777777" w:rsidR="00A107FA" w:rsidRPr="00D80E1B" w:rsidRDefault="00A107FA" w:rsidP="00D80E1B">
      <w:pPr>
        <w:spacing w:line="240" w:lineRule="auto"/>
        <w:ind w:left="-1" w:right="48" w:firstLine="427"/>
        <w:rPr>
          <w:rFonts w:ascii="Times New Roman" w:hAnsi="Times New Roman" w:cs="Times New Roman"/>
          <w:color w:val="auto"/>
          <w:sz w:val="24"/>
        </w:rPr>
      </w:pPr>
      <w:r w:rsidRPr="00D80E1B">
        <w:rPr>
          <w:rFonts w:ascii="Times New Roman" w:hAnsi="Times New Roman" w:cs="Times New Roman"/>
          <w:color w:val="auto"/>
          <w:sz w:val="24"/>
        </w:rPr>
        <w:t xml:space="preserve">Svi uvjeti biti će regulirani ugovorom i Općim uvjetima koji su uz Opisni obraza i Obrazac proračuna sastavni dio Ugovora.   </w:t>
      </w:r>
    </w:p>
    <w:p w14:paraId="56D6D1F6" w14:textId="77777777" w:rsidR="00A107FA" w:rsidRPr="00D80E1B" w:rsidRDefault="00A107FA" w:rsidP="00D80E1B">
      <w:pPr>
        <w:spacing w:after="56"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color w:val="auto"/>
          <w:sz w:val="24"/>
        </w:rPr>
        <w:t xml:space="preserve">  </w:t>
      </w:r>
    </w:p>
    <w:p w14:paraId="0A41B6F1" w14:textId="77777777" w:rsidR="00A107FA" w:rsidRPr="00D80E1B" w:rsidRDefault="00A107FA" w:rsidP="00D80E1B">
      <w:pPr>
        <w:pStyle w:val="Naslov2"/>
        <w:spacing w:line="240" w:lineRule="auto"/>
        <w:ind w:left="-5"/>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7. INDIKATIVNI KALENDAR JAVNOG POZIVA  </w:t>
      </w:r>
    </w:p>
    <w:tbl>
      <w:tblPr>
        <w:tblStyle w:val="TableGrid"/>
        <w:tblW w:w="9635" w:type="dxa"/>
        <w:tblInd w:w="-261" w:type="dxa"/>
        <w:tblCellMar>
          <w:left w:w="104" w:type="dxa"/>
          <w:right w:w="115" w:type="dxa"/>
        </w:tblCellMar>
        <w:tblLook w:val="04A0" w:firstRow="1" w:lastRow="0" w:firstColumn="1" w:lastColumn="0" w:noHBand="0" w:noVBand="1"/>
      </w:tblPr>
      <w:tblGrid>
        <w:gridCol w:w="5529"/>
        <w:gridCol w:w="4106"/>
      </w:tblGrid>
      <w:tr w:rsidR="00D80E1B" w:rsidRPr="00D80E1B" w14:paraId="5DF42B53" w14:textId="77777777" w:rsidTr="00EE7B6B">
        <w:trPr>
          <w:trHeight w:val="592"/>
        </w:trPr>
        <w:tc>
          <w:tcPr>
            <w:tcW w:w="553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13F699"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FAZE NATJEČAJNOG POSTUPKA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E80428" w14:textId="77777777" w:rsidR="00A107FA" w:rsidRPr="00D80E1B" w:rsidRDefault="00A107FA" w:rsidP="00D80E1B">
            <w:pPr>
              <w:spacing w:after="0" w:line="240" w:lineRule="auto"/>
              <w:ind w:left="1" w:right="0" w:firstLine="0"/>
              <w:jc w:val="left"/>
              <w:rPr>
                <w:rFonts w:ascii="Times New Roman" w:hAnsi="Times New Roman" w:cs="Times New Roman"/>
                <w:color w:val="auto"/>
              </w:rPr>
            </w:pPr>
            <w:r w:rsidRPr="00D80E1B">
              <w:rPr>
                <w:rFonts w:ascii="Times New Roman" w:hAnsi="Times New Roman" w:cs="Times New Roman"/>
                <w:b/>
                <w:color w:val="auto"/>
              </w:rPr>
              <w:t xml:space="preserve">DATUM </w:t>
            </w:r>
            <w:r w:rsidRPr="00D80E1B">
              <w:rPr>
                <w:rFonts w:ascii="Times New Roman" w:hAnsi="Times New Roman" w:cs="Times New Roman"/>
                <w:color w:val="auto"/>
              </w:rPr>
              <w:t xml:space="preserve"> </w:t>
            </w:r>
          </w:p>
        </w:tc>
      </w:tr>
      <w:tr w:rsidR="00D80E1B" w:rsidRPr="00D80E1B" w14:paraId="3F73C809" w14:textId="77777777" w:rsidTr="00EE7B6B">
        <w:trPr>
          <w:trHeight w:val="551"/>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2F0337"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Objava Javnog poziva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559B3CAE" w14:textId="443BBA52" w:rsidR="00A107FA" w:rsidRPr="00D80E1B" w:rsidRDefault="004D38F7" w:rsidP="004D38F7">
            <w:pPr>
              <w:spacing w:after="0" w:line="240" w:lineRule="auto"/>
              <w:ind w:right="0"/>
              <w:jc w:val="left"/>
              <w:rPr>
                <w:rFonts w:ascii="Times New Roman" w:hAnsi="Times New Roman" w:cs="Times New Roman"/>
                <w:color w:val="auto"/>
              </w:rPr>
            </w:pPr>
            <w:r>
              <w:rPr>
                <w:rFonts w:ascii="Times New Roman" w:hAnsi="Times New Roman" w:cs="Times New Roman"/>
                <w:color w:val="auto"/>
              </w:rPr>
              <w:t>9</w:t>
            </w:r>
            <w:r w:rsidR="00A107FA" w:rsidRPr="00D80E1B">
              <w:rPr>
                <w:rFonts w:ascii="Times New Roman" w:hAnsi="Times New Roman" w:cs="Times New Roman"/>
                <w:color w:val="auto"/>
              </w:rPr>
              <w:t>. siječnja 202</w:t>
            </w:r>
            <w:r>
              <w:rPr>
                <w:rFonts w:ascii="Times New Roman" w:hAnsi="Times New Roman" w:cs="Times New Roman"/>
                <w:color w:val="auto"/>
              </w:rPr>
              <w:t>6</w:t>
            </w:r>
            <w:r w:rsidR="00A107FA" w:rsidRPr="00D80E1B">
              <w:rPr>
                <w:rFonts w:ascii="Times New Roman" w:hAnsi="Times New Roman" w:cs="Times New Roman"/>
                <w:color w:val="auto"/>
              </w:rPr>
              <w:t xml:space="preserve">.  </w:t>
            </w:r>
          </w:p>
        </w:tc>
      </w:tr>
      <w:tr w:rsidR="00D80E1B" w:rsidRPr="00D80E1B" w14:paraId="3157A969" w14:textId="77777777" w:rsidTr="00EE7B6B">
        <w:trPr>
          <w:trHeight w:val="552"/>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DDF87"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slanje prijava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10052B37" w14:textId="004E69A6" w:rsidR="00A107FA" w:rsidRPr="00D80E1B" w:rsidRDefault="004D38F7" w:rsidP="00D80E1B">
            <w:pPr>
              <w:spacing w:after="0" w:line="240" w:lineRule="auto"/>
              <w:ind w:left="1" w:right="0" w:firstLine="0"/>
              <w:jc w:val="left"/>
              <w:rPr>
                <w:rFonts w:ascii="Times New Roman" w:hAnsi="Times New Roman" w:cs="Times New Roman"/>
                <w:color w:val="auto"/>
              </w:rPr>
            </w:pPr>
            <w:r>
              <w:rPr>
                <w:rFonts w:ascii="Times New Roman" w:hAnsi="Times New Roman" w:cs="Times New Roman"/>
                <w:color w:val="auto"/>
              </w:rPr>
              <w:t>8</w:t>
            </w:r>
            <w:r w:rsidR="00A107FA" w:rsidRPr="00D80E1B">
              <w:rPr>
                <w:rFonts w:ascii="Times New Roman" w:hAnsi="Times New Roman" w:cs="Times New Roman"/>
                <w:color w:val="auto"/>
              </w:rPr>
              <w:t>. veljače 202</w:t>
            </w:r>
            <w:r>
              <w:rPr>
                <w:rFonts w:ascii="Times New Roman" w:hAnsi="Times New Roman" w:cs="Times New Roman"/>
                <w:color w:val="auto"/>
              </w:rPr>
              <w:t>6</w:t>
            </w:r>
            <w:r w:rsidR="00A107FA" w:rsidRPr="00D80E1B">
              <w:rPr>
                <w:rFonts w:ascii="Times New Roman" w:hAnsi="Times New Roman" w:cs="Times New Roman"/>
                <w:color w:val="auto"/>
              </w:rPr>
              <w:t xml:space="preserve">. do 13:00 sati  </w:t>
            </w:r>
          </w:p>
        </w:tc>
      </w:tr>
      <w:tr w:rsidR="00D80E1B" w:rsidRPr="00D80E1B" w14:paraId="0C71C969" w14:textId="77777777" w:rsidTr="00EE7B6B">
        <w:trPr>
          <w:trHeight w:val="551"/>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ADF1D"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slanje pitanja vezanih uz Javni poziv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3B1E1754" w14:textId="737A092A" w:rsidR="00A107FA" w:rsidRPr="00D80E1B" w:rsidRDefault="00A107FA" w:rsidP="00D80E1B">
            <w:pPr>
              <w:spacing w:after="0" w:line="240" w:lineRule="auto"/>
              <w:ind w:left="1" w:right="0" w:firstLine="0"/>
              <w:jc w:val="left"/>
              <w:rPr>
                <w:rFonts w:ascii="Times New Roman" w:hAnsi="Times New Roman" w:cs="Times New Roman"/>
                <w:color w:val="auto"/>
              </w:rPr>
            </w:pPr>
            <w:r w:rsidRPr="00D80E1B">
              <w:rPr>
                <w:rFonts w:ascii="Times New Roman" w:hAnsi="Times New Roman" w:cs="Times New Roman"/>
                <w:color w:val="auto"/>
              </w:rPr>
              <w:t>2</w:t>
            </w:r>
            <w:r w:rsidR="004D38F7">
              <w:rPr>
                <w:rFonts w:ascii="Times New Roman" w:hAnsi="Times New Roman" w:cs="Times New Roman"/>
                <w:color w:val="auto"/>
              </w:rPr>
              <w:t>3</w:t>
            </w:r>
            <w:r w:rsidRPr="00D80E1B">
              <w:rPr>
                <w:rFonts w:ascii="Times New Roman" w:hAnsi="Times New Roman" w:cs="Times New Roman"/>
                <w:color w:val="auto"/>
              </w:rPr>
              <w:t>. siječnja 202</w:t>
            </w:r>
            <w:r w:rsidR="004D38F7">
              <w:rPr>
                <w:rFonts w:ascii="Times New Roman" w:hAnsi="Times New Roman" w:cs="Times New Roman"/>
                <w:color w:val="auto"/>
              </w:rPr>
              <w:t>6</w:t>
            </w:r>
            <w:r w:rsidRPr="00D80E1B">
              <w:rPr>
                <w:rFonts w:ascii="Times New Roman" w:hAnsi="Times New Roman" w:cs="Times New Roman"/>
                <w:color w:val="auto"/>
              </w:rPr>
              <w:t xml:space="preserve">.  </w:t>
            </w:r>
          </w:p>
        </w:tc>
      </w:tr>
      <w:tr w:rsidR="00D80E1B" w:rsidRPr="00D80E1B" w14:paraId="0586271C" w14:textId="77777777" w:rsidTr="00EE7B6B">
        <w:trPr>
          <w:trHeight w:val="842"/>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87719"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upućivanje odgovora na pitanja vezana uz Javni poziv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6B0DA52A" w14:textId="734B9124" w:rsidR="00A107FA" w:rsidRPr="00D80E1B" w:rsidRDefault="00A107FA" w:rsidP="00D80E1B">
            <w:pPr>
              <w:spacing w:after="0" w:line="240" w:lineRule="auto"/>
              <w:ind w:left="1" w:right="0" w:firstLine="0"/>
              <w:jc w:val="left"/>
              <w:rPr>
                <w:rFonts w:ascii="Times New Roman" w:hAnsi="Times New Roman" w:cs="Times New Roman"/>
                <w:color w:val="auto"/>
              </w:rPr>
            </w:pPr>
            <w:r w:rsidRPr="00D80E1B">
              <w:rPr>
                <w:rFonts w:ascii="Times New Roman" w:hAnsi="Times New Roman" w:cs="Times New Roman"/>
                <w:color w:val="auto"/>
              </w:rPr>
              <w:t>2</w:t>
            </w:r>
            <w:r w:rsidR="004D38F7">
              <w:rPr>
                <w:rFonts w:ascii="Times New Roman" w:hAnsi="Times New Roman" w:cs="Times New Roman"/>
                <w:color w:val="auto"/>
              </w:rPr>
              <w:t>8</w:t>
            </w:r>
            <w:r w:rsidRPr="00D80E1B">
              <w:rPr>
                <w:rFonts w:ascii="Times New Roman" w:hAnsi="Times New Roman" w:cs="Times New Roman"/>
                <w:color w:val="auto"/>
              </w:rPr>
              <w:t>. siječnja 202</w:t>
            </w:r>
            <w:r w:rsidR="004D38F7">
              <w:rPr>
                <w:rFonts w:ascii="Times New Roman" w:hAnsi="Times New Roman" w:cs="Times New Roman"/>
                <w:color w:val="auto"/>
              </w:rPr>
              <w:t>6</w:t>
            </w:r>
            <w:r w:rsidRPr="00D80E1B">
              <w:rPr>
                <w:rFonts w:ascii="Times New Roman" w:hAnsi="Times New Roman" w:cs="Times New Roman"/>
                <w:color w:val="auto"/>
              </w:rPr>
              <w:t xml:space="preserve">.  </w:t>
            </w:r>
          </w:p>
        </w:tc>
      </w:tr>
      <w:tr w:rsidR="00D80E1B" w:rsidRPr="00D80E1B" w14:paraId="5EE223E5" w14:textId="77777777" w:rsidTr="00EE7B6B">
        <w:trPr>
          <w:trHeight w:val="550"/>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97118D"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lastRenderedPageBreak/>
              <w:t xml:space="preserve">Rok za provjeru propisanih uvjeta Javnog poziva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6C89006C" w14:textId="257B9B66" w:rsidR="00A107FA" w:rsidRPr="00D80E1B" w:rsidRDefault="00A107FA" w:rsidP="00D80E1B">
            <w:pPr>
              <w:spacing w:after="0" w:line="240" w:lineRule="auto"/>
              <w:ind w:left="1" w:right="0" w:firstLine="0"/>
              <w:jc w:val="left"/>
              <w:rPr>
                <w:rFonts w:ascii="Times New Roman" w:hAnsi="Times New Roman" w:cs="Times New Roman"/>
                <w:color w:val="auto"/>
              </w:rPr>
            </w:pPr>
            <w:r w:rsidRPr="00D80E1B">
              <w:rPr>
                <w:rFonts w:ascii="Times New Roman" w:hAnsi="Times New Roman" w:cs="Times New Roman"/>
                <w:color w:val="auto"/>
              </w:rPr>
              <w:t>1</w:t>
            </w:r>
            <w:r w:rsidR="004D38F7">
              <w:rPr>
                <w:rFonts w:ascii="Times New Roman" w:hAnsi="Times New Roman" w:cs="Times New Roman"/>
                <w:color w:val="auto"/>
              </w:rPr>
              <w:t>5</w:t>
            </w:r>
            <w:r w:rsidRPr="00D80E1B">
              <w:rPr>
                <w:rFonts w:ascii="Times New Roman" w:hAnsi="Times New Roman" w:cs="Times New Roman"/>
                <w:color w:val="auto"/>
              </w:rPr>
              <w:t>. veljače 202</w:t>
            </w:r>
            <w:r w:rsidR="004D38F7">
              <w:rPr>
                <w:rFonts w:ascii="Times New Roman" w:hAnsi="Times New Roman" w:cs="Times New Roman"/>
                <w:color w:val="auto"/>
              </w:rPr>
              <w:t>6</w:t>
            </w:r>
            <w:r w:rsidRPr="00D80E1B">
              <w:rPr>
                <w:rFonts w:ascii="Times New Roman" w:hAnsi="Times New Roman" w:cs="Times New Roman"/>
                <w:color w:val="auto"/>
              </w:rPr>
              <w:t xml:space="preserve">.  </w:t>
            </w:r>
          </w:p>
        </w:tc>
      </w:tr>
      <w:tr w:rsidR="00D80E1B" w:rsidRPr="00D80E1B" w14:paraId="3155D374" w14:textId="77777777" w:rsidTr="00EE7B6B">
        <w:trPr>
          <w:trHeight w:val="842"/>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88015A"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slanje obavijesti o zadovoljavanju propisanih uvjeta Poziva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10A8A886" w14:textId="70EA6C8A" w:rsidR="00A107FA" w:rsidRPr="00D80E1B" w:rsidRDefault="00A107FA" w:rsidP="00D80E1B">
            <w:pPr>
              <w:spacing w:after="0" w:line="240" w:lineRule="auto"/>
              <w:ind w:left="1" w:right="0" w:firstLine="0"/>
              <w:jc w:val="left"/>
              <w:rPr>
                <w:rFonts w:ascii="Times New Roman" w:hAnsi="Times New Roman" w:cs="Times New Roman"/>
                <w:color w:val="auto"/>
              </w:rPr>
            </w:pPr>
            <w:r w:rsidRPr="00D80E1B">
              <w:rPr>
                <w:rFonts w:ascii="Times New Roman" w:hAnsi="Times New Roman" w:cs="Times New Roman"/>
                <w:color w:val="auto"/>
              </w:rPr>
              <w:t>2</w:t>
            </w:r>
            <w:r w:rsidR="004D38F7">
              <w:rPr>
                <w:rFonts w:ascii="Times New Roman" w:hAnsi="Times New Roman" w:cs="Times New Roman"/>
                <w:color w:val="auto"/>
              </w:rPr>
              <w:t>2</w:t>
            </w:r>
            <w:r w:rsidRPr="00D80E1B">
              <w:rPr>
                <w:rFonts w:ascii="Times New Roman" w:hAnsi="Times New Roman" w:cs="Times New Roman"/>
                <w:color w:val="auto"/>
              </w:rPr>
              <w:t>. veljače 202</w:t>
            </w:r>
            <w:r w:rsidR="004D38F7">
              <w:rPr>
                <w:rFonts w:ascii="Times New Roman" w:hAnsi="Times New Roman" w:cs="Times New Roman"/>
                <w:color w:val="auto"/>
              </w:rPr>
              <w:t>6</w:t>
            </w:r>
            <w:r w:rsidRPr="00D80E1B">
              <w:rPr>
                <w:rFonts w:ascii="Times New Roman" w:hAnsi="Times New Roman" w:cs="Times New Roman"/>
                <w:color w:val="auto"/>
              </w:rPr>
              <w:t xml:space="preserve">.  </w:t>
            </w:r>
          </w:p>
        </w:tc>
      </w:tr>
      <w:tr w:rsidR="00D80E1B" w:rsidRPr="00D80E1B" w14:paraId="598F554D" w14:textId="77777777" w:rsidTr="00EE7B6B">
        <w:trPr>
          <w:trHeight w:val="839"/>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DDA83"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ocjenu prijava koje su zadovoljile propisane uvjete Poziva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76D4B777" w14:textId="71867D08" w:rsidR="00A107FA" w:rsidRPr="004D38F7" w:rsidRDefault="004D38F7" w:rsidP="004D38F7">
            <w:pPr>
              <w:pStyle w:val="Odlomakpopisa"/>
              <w:numPr>
                <w:ilvl w:val="0"/>
                <w:numId w:val="11"/>
              </w:numPr>
              <w:spacing w:after="0" w:line="240" w:lineRule="auto"/>
              <w:ind w:right="0"/>
              <w:jc w:val="left"/>
              <w:rPr>
                <w:rFonts w:ascii="Times New Roman" w:hAnsi="Times New Roman" w:cs="Times New Roman"/>
                <w:color w:val="auto"/>
              </w:rPr>
            </w:pPr>
            <w:r>
              <w:rPr>
                <w:rFonts w:ascii="Times New Roman" w:hAnsi="Times New Roman" w:cs="Times New Roman"/>
                <w:color w:val="auto"/>
              </w:rPr>
              <w:t>ožujka</w:t>
            </w:r>
            <w:r w:rsidR="00A107FA" w:rsidRPr="004D38F7">
              <w:rPr>
                <w:rFonts w:ascii="Times New Roman" w:hAnsi="Times New Roman" w:cs="Times New Roman"/>
                <w:color w:val="auto"/>
              </w:rPr>
              <w:t xml:space="preserve"> 202</w:t>
            </w:r>
            <w:r>
              <w:rPr>
                <w:rFonts w:ascii="Times New Roman" w:hAnsi="Times New Roman" w:cs="Times New Roman"/>
                <w:color w:val="auto"/>
              </w:rPr>
              <w:t>6</w:t>
            </w:r>
            <w:r w:rsidR="00A107FA" w:rsidRPr="004D38F7">
              <w:rPr>
                <w:rFonts w:ascii="Times New Roman" w:hAnsi="Times New Roman" w:cs="Times New Roman"/>
                <w:color w:val="auto"/>
              </w:rPr>
              <w:t xml:space="preserve">.  </w:t>
            </w:r>
          </w:p>
        </w:tc>
      </w:tr>
      <w:tr w:rsidR="00D80E1B" w:rsidRPr="00D80E1B" w14:paraId="62ADE319" w14:textId="77777777" w:rsidTr="00EE7B6B">
        <w:trPr>
          <w:trHeight w:val="551"/>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C85B96"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dostavu dodatne dokumentacije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236E89EC" w14:textId="20066B22" w:rsidR="00A107FA" w:rsidRPr="00D80E1B" w:rsidRDefault="004D38F7" w:rsidP="00D80E1B">
            <w:pPr>
              <w:spacing w:after="0" w:line="240" w:lineRule="auto"/>
              <w:ind w:left="2" w:right="0" w:firstLine="0"/>
              <w:jc w:val="left"/>
              <w:rPr>
                <w:rFonts w:ascii="Times New Roman" w:hAnsi="Times New Roman" w:cs="Times New Roman"/>
                <w:color w:val="auto"/>
              </w:rPr>
            </w:pPr>
            <w:r>
              <w:rPr>
                <w:rFonts w:ascii="Times New Roman" w:hAnsi="Times New Roman" w:cs="Times New Roman"/>
                <w:color w:val="auto"/>
              </w:rPr>
              <w:t>11</w:t>
            </w:r>
            <w:r w:rsidR="00A107FA" w:rsidRPr="00D80E1B">
              <w:rPr>
                <w:rFonts w:ascii="Times New Roman" w:hAnsi="Times New Roman" w:cs="Times New Roman"/>
                <w:color w:val="auto"/>
              </w:rPr>
              <w:t>. ožujka 202</w:t>
            </w:r>
            <w:r>
              <w:rPr>
                <w:rFonts w:ascii="Times New Roman" w:hAnsi="Times New Roman" w:cs="Times New Roman"/>
                <w:color w:val="auto"/>
              </w:rPr>
              <w:t>6</w:t>
            </w:r>
            <w:r w:rsidR="00A107FA" w:rsidRPr="00D80E1B">
              <w:rPr>
                <w:rFonts w:ascii="Times New Roman" w:hAnsi="Times New Roman" w:cs="Times New Roman"/>
                <w:color w:val="auto"/>
              </w:rPr>
              <w:t xml:space="preserve">.  </w:t>
            </w:r>
          </w:p>
        </w:tc>
      </w:tr>
      <w:tr w:rsidR="00D80E1B" w:rsidRPr="00D80E1B" w14:paraId="60B47D87" w14:textId="77777777" w:rsidTr="00EE7B6B">
        <w:trPr>
          <w:trHeight w:val="840"/>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E110C"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objavu odluke o dodjeli financijskih sredstava i slanje obavijesti prijaviteljima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1F10C078" w14:textId="142392D4" w:rsidR="00A107FA" w:rsidRPr="00D80E1B" w:rsidRDefault="004D38F7" w:rsidP="00D80E1B">
            <w:pPr>
              <w:spacing w:after="0" w:line="240" w:lineRule="auto"/>
              <w:ind w:left="2" w:right="0" w:firstLine="0"/>
              <w:jc w:val="left"/>
              <w:rPr>
                <w:rFonts w:ascii="Times New Roman" w:hAnsi="Times New Roman" w:cs="Times New Roman"/>
                <w:color w:val="auto"/>
              </w:rPr>
            </w:pPr>
            <w:r>
              <w:rPr>
                <w:rFonts w:ascii="Times New Roman" w:hAnsi="Times New Roman" w:cs="Times New Roman"/>
                <w:color w:val="auto"/>
              </w:rPr>
              <w:t>20</w:t>
            </w:r>
            <w:r w:rsidR="00A107FA" w:rsidRPr="00D80E1B">
              <w:rPr>
                <w:rFonts w:ascii="Times New Roman" w:hAnsi="Times New Roman" w:cs="Times New Roman"/>
                <w:color w:val="auto"/>
              </w:rPr>
              <w:t>. ožujka 202</w:t>
            </w:r>
            <w:r>
              <w:rPr>
                <w:rFonts w:ascii="Times New Roman" w:hAnsi="Times New Roman" w:cs="Times New Roman"/>
                <w:color w:val="auto"/>
              </w:rPr>
              <w:t>6</w:t>
            </w:r>
            <w:r w:rsidR="00A107FA" w:rsidRPr="00D80E1B">
              <w:rPr>
                <w:rFonts w:ascii="Times New Roman" w:hAnsi="Times New Roman" w:cs="Times New Roman"/>
                <w:color w:val="auto"/>
              </w:rPr>
              <w:t xml:space="preserve">.  </w:t>
            </w:r>
          </w:p>
        </w:tc>
      </w:tr>
      <w:tr w:rsidR="00D80E1B" w:rsidRPr="00D80E1B" w14:paraId="10D7EE17" w14:textId="77777777" w:rsidTr="00EE7B6B">
        <w:trPr>
          <w:trHeight w:val="841"/>
        </w:trPr>
        <w:tc>
          <w:tcPr>
            <w:tcW w:w="5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09E41" w14:textId="77777777" w:rsidR="00A107FA" w:rsidRPr="00D80E1B" w:rsidRDefault="00A107FA" w:rsidP="00D80E1B">
            <w:pPr>
              <w:spacing w:after="0" w:line="240" w:lineRule="auto"/>
              <w:ind w:left="0" w:right="0" w:firstLine="0"/>
              <w:jc w:val="left"/>
              <w:rPr>
                <w:rFonts w:ascii="Times New Roman" w:hAnsi="Times New Roman" w:cs="Times New Roman"/>
                <w:color w:val="auto"/>
              </w:rPr>
            </w:pPr>
            <w:r w:rsidRPr="00D80E1B">
              <w:rPr>
                <w:rFonts w:ascii="Times New Roman" w:hAnsi="Times New Roman" w:cs="Times New Roman"/>
                <w:b/>
                <w:color w:val="auto"/>
              </w:rPr>
              <w:t xml:space="preserve">Rok za ugovaranje </w:t>
            </w:r>
            <w:r w:rsidRPr="00D80E1B">
              <w:rPr>
                <w:rFonts w:ascii="Times New Roman" w:hAnsi="Times New Roman" w:cs="Times New Roman"/>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vAlign w:val="center"/>
          </w:tcPr>
          <w:p w14:paraId="5503E0E7" w14:textId="77777777" w:rsidR="00A107FA" w:rsidRPr="00D80E1B" w:rsidRDefault="00A107FA" w:rsidP="00D80E1B">
            <w:pPr>
              <w:spacing w:after="0" w:line="240" w:lineRule="auto"/>
              <w:ind w:left="2" w:right="0" w:firstLine="0"/>
              <w:jc w:val="left"/>
              <w:rPr>
                <w:rFonts w:ascii="Times New Roman" w:hAnsi="Times New Roman" w:cs="Times New Roman"/>
                <w:color w:val="auto"/>
              </w:rPr>
            </w:pPr>
            <w:r w:rsidRPr="00D80E1B">
              <w:rPr>
                <w:rFonts w:ascii="Times New Roman" w:hAnsi="Times New Roman" w:cs="Times New Roman"/>
                <w:color w:val="auto"/>
              </w:rPr>
              <w:t xml:space="preserve">30 dana od dana donošenja Odluke o dodjeli financijskih sredstava  </w:t>
            </w:r>
          </w:p>
        </w:tc>
      </w:tr>
    </w:tbl>
    <w:p w14:paraId="46D5989C" w14:textId="77777777" w:rsidR="00A107FA" w:rsidRPr="00D80E1B" w:rsidRDefault="00A107FA" w:rsidP="00D80E1B">
      <w:pPr>
        <w:spacing w:after="6"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0B4C719E" w14:textId="77777777" w:rsidR="00A107FA" w:rsidRPr="00D80E1B" w:rsidRDefault="00A107FA" w:rsidP="00D80E1B">
      <w:pPr>
        <w:spacing w:after="65" w:line="240" w:lineRule="auto"/>
        <w:ind w:left="-1" w:right="48" w:firstLine="708"/>
        <w:rPr>
          <w:rFonts w:ascii="Times New Roman" w:hAnsi="Times New Roman" w:cs="Times New Roman"/>
          <w:color w:val="auto"/>
          <w:sz w:val="24"/>
        </w:rPr>
      </w:pPr>
      <w:r w:rsidRPr="00D80E1B">
        <w:rPr>
          <w:rFonts w:ascii="Times New Roman" w:hAnsi="Times New Roman" w:cs="Times New Roman"/>
          <w:color w:val="auto"/>
          <w:sz w:val="24"/>
        </w:rPr>
        <w:t xml:space="preserve">Davatelj financijskih sredstava ima mogućnost ažuriranja ovog indikativnog kalendara. Obavijest o tome, kao i ažurirana tablica, objavit će se na službenoj web stranici Grada </w:t>
      </w:r>
    </w:p>
    <w:p w14:paraId="0EAF5ED1" w14:textId="77777777" w:rsidR="00A107FA" w:rsidRPr="00D80E1B" w:rsidRDefault="00A107FA" w:rsidP="00D80E1B">
      <w:pPr>
        <w:spacing w:after="33" w:line="240" w:lineRule="auto"/>
        <w:ind w:left="9" w:right="0"/>
        <w:jc w:val="left"/>
        <w:rPr>
          <w:rFonts w:ascii="Times New Roman" w:hAnsi="Times New Roman" w:cs="Times New Roman"/>
          <w:color w:val="auto"/>
          <w:sz w:val="24"/>
        </w:rPr>
      </w:pPr>
      <w:r w:rsidRPr="00D80E1B">
        <w:rPr>
          <w:rFonts w:ascii="Times New Roman" w:hAnsi="Times New Roman" w:cs="Times New Roman"/>
          <w:color w:val="auto"/>
          <w:sz w:val="24"/>
        </w:rPr>
        <w:t xml:space="preserve">Otočca </w:t>
      </w:r>
      <w:hyperlink r:id="rId14">
        <w:r w:rsidRPr="00D80E1B">
          <w:rPr>
            <w:rFonts w:ascii="Times New Roman" w:hAnsi="Times New Roman" w:cs="Times New Roman"/>
            <w:color w:val="auto"/>
            <w:sz w:val="24"/>
          </w:rPr>
          <w:t>(</w:t>
        </w:r>
      </w:hyperlink>
      <w:hyperlink r:id="rId15">
        <w:r w:rsidRPr="00D80E1B">
          <w:rPr>
            <w:rFonts w:ascii="Times New Roman" w:hAnsi="Times New Roman" w:cs="Times New Roman"/>
            <w:color w:val="auto"/>
            <w:sz w:val="24"/>
            <w:u w:val="single" w:color="0000FF"/>
          </w:rPr>
          <w:t>www.otocac.h</w:t>
        </w:r>
      </w:hyperlink>
      <w:hyperlink r:id="rId16">
        <w:r w:rsidRPr="00D80E1B">
          <w:rPr>
            <w:rFonts w:ascii="Times New Roman" w:hAnsi="Times New Roman" w:cs="Times New Roman"/>
            <w:color w:val="auto"/>
            <w:sz w:val="24"/>
            <w:u w:val="single" w:color="0000FF"/>
          </w:rPr>
          <w:t>r</w:t>
        </w:r>
      </w:hyperlink>
      <w:hyperlink r:id="rId17">
        <w:r w:rsidRPr="00D80E1B">
          <w:rPr>
            <w:rFonts w:ascii="Times New Roman" w:hAnsi="Times New Roman" w:cs="Times New Roman"/>
            <w:color w:val="auto"/>
            <w:sz w:val="24"/>
          </w:rPr>
          <w:t>)</w:t>
        </w:r>
      </w:hyperlink>
      <w:hyperlink r:id="rId18">
        <w:r w:rsidRPr="00D80E1B">
          <w:rPr>
            <w:rFonts w:ascii="Times New Roman" w:hAnsi="Times New Roman" w:cs="Times New Roman"/>
            <w:color w:val="auto"/>
            <w:sz w:val="24"/>
          </w:rPr>
          <w:t>.</w:t>
        </w:r>
      </w:hyperlink>
      <w:r w:rsidRPr="00D80E1B">
        <w:rPr>
          <w:rFonts w:ascii="Times New Roman" w:hAnsi="Times New Roman" w:cs="Times New Roman"/>
          <w:color w:val="auto"/>
          <w:sz w:val="24"/>
        </w:rPr>
        <w:t xml:space="preserve">   </w:t>
      </w:r>
    </w:p>
    <w:p w14:paraId="78D5360A" w14:textId="77777777" w:rsidR="00A107FA" w:rsidRPr="00D80E1B" w:rsidRDefault="00A107FA" w:rsidP="00D80E1B">
      <w:pPr>
        <w:spacing w:after="8"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26870DBA" w14:textId="77777777" w:rsidR="00A107FA" w:rsidRPr="00D80E1B" w:rsidRDefault="00A107FA" w:rsidP="00D80E1B">
      <w:pPr>
        <w:spacing w:after="79"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26266839" w14:textId="77777777" w:rsidR="00A107FA" w:rsidRPr="00D80E1B" w:rsidRDefault="00A107FA" w:rsidP="00D80E1B">
      <w:pPr>
        <w:pStyle w:val="Naslov2"/>
        <w:spacing w:line="240" w:lineRule="auto"/>
        <w:ind w:left="-5"/>
        <w:rPr>
          <w:rFonts w:ascii="Times New Roman" w:hAnsi="Times New Roman" w:cs="Times New Roman"/>
          <w:color w:val="auto"/>
          <w:sz w:val="24"/>
          <w:szCs w:val="24"/>
        </w:rPr>
      </w:pPr>
      <w:r w:rsidRPr="00D80E1B">
        <w:rPr>
          <w:rFonts w:ascii="Times New Roman" w:hAnsi="Times New Roman" w:cs="Times New Roman"/>
          <w:color w:val="auto"/>
          <w:sz w:val="24"/>
          <w:szCs w:val="24"/>
        </w:rPr>
        <w:t xml:space="preserve">8.  POPIS NATJEČAJNE DOKUMENTACIJE OBRASCI ZA PRIJAVU PROJEKTA    </w:t>
      </w:r>
    </w:p>
    <w:p w14:paraId="2A790968" w14:textId="77777777" w:rsidR="00A107FA" w:rsidRPr="00D80E1B" w:rsidRDefault="00A107FA" w:rsidP="00D80E1B">
      <w:pPr>
        <w:spacing w:after="9" w:line="240" w:lineRule="auto"/>
        <w:ind w:left="14" w:right="0" w:firstLine="0"/>
        <w:jc w:val="left"/>
        <w:rPr>
          <w:rFonts w:ascii="Times New Roman" w:hAnsi="Times New Roman" w:cs="Times New Roman"/>
          <w:color w:val="auto"/>
          <w:sz w:val="24"/>
        </w:rPr>
      </w:pPr>
      <w:r w:rsidRPr="00D80E1B">
        <w:rPr>
          <w:rFonts w:ascii="Times New Roman" w:hAnsi="Times New Roman" w:cs="Times New Roman"/>
          <w:b/>
          <w:color w:val="auto"/>
          <w:sz w:val="24"/>
        </w:rPr>
        <w:t xml:space="preserve"> </w:t>
      </w:r>
      <w:r w:rsidRPr="00D80E1B">
        <w:rPr>
          <w:rFonts w:ascii="Times New Roman" w:hAnsi="Times New Roman" w:cs="Times New Roman"/>
          <w:color w:val="auto"/>
          <w:sz w:val="24"/>
        </w:rPr>
        <w:t xml:space="preserve"> </w:t>
      </w:r>
    </w:p>
    <w:p w14:paraId="006AA530"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Javni poziv  </w:t>
      </w:r>
    </w:p>
    <w:p w14:paraId="164FE414"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Upute za prijavitelje  </w:t>
      </w:r>
    </w:p>
    <w:p w14:paraId="11ED8B3E" w14:textId="77777777" w:rsidR="00A107FA" w:rsidRPr="00D80E1B" w:rsidRDefault="00A107FA" w:rsidP="00D80E1B">
      <w:pPr>
        <w:numPr>
          <w:ilvl w:val="0"/>
          <w:numId w:val="10"/>
        </w:numPr>
        <w:spacing w:after="81"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Opisni obrazac   </w:t>
      </w:r>
    </w:p>
    <w:p w14:paraId="61037C6F"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Obrazac proračuna (</w:t>
      </w:r>
      <w:proofErr w:type="spellStart"/>
      <w:r w:rsidRPr="00D80E1B">
        <w:rPr>
          <w:rFonts w:ascii="Times New Roman" w:hAnsi="Times New Roman" w:cs="Times New Roman"/>
          <w:color w:val="auto"/>
          <w:sz w:val="24"/>
        </w:rPr>
        <w:t>excel</w:t>
      </w:r>
      <w:proofErr w:type="spellEnd"/>
      <w:r w:rsidRPr="00D80E1B">
        <w:rPr>
          <w:rFonts w:ascii="Times New Roman" w:hAnsi="Times New Roman" w:cs="Times New Roman"/>
          <w:color w:val="auto"/>
          <w:sz w:val="24"/>
        </w:rPr>
        <w:t xml:space="preserve"> format)  </w:t>
      </w:r>
    </w:p>
    <w:p w14:paraId="5DC9ABA4"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Obrazac izjave o ispunjavanju preuzetih obveza  </w:t>
      </w:r>
    </w:p>
    <w:p w14:paraId="1CCA97BC"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Obrazac izjave o nepostojanju dvostrukog financiranja   </w:t>
      </w:r>
    </w:p>
    <w:p w14:paraId="232BC304"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Obrazac izjave o partnerstvu  </w:t>
      </w:r>
    </w:p>
    <w:p w14:paraId="60E54160"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Obrazac izjave o financiranim projektima  </w:t>
      </w:r>
    </w:p>
    <w:p w14:paraId="5609E04F" w14:textId="75F41C79" w:rsidR="00A107FA" w:rsidRPr="00D80E1B" w:rsidRDefault="00A107FA" w:rsidP="00D80E1B">
      <w:pPr>
        <w:numPr>
          <w:ilvl w:val="0"/>
          <w:numId w:val="10"/>
        </w:numPr>
        <w:spacing w:after="76"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Prijedlog </w:t>
      </w:r>
      <w:r w:rsidR="00ED314F">
        <w:rPr>
          <w:rFonts w:ascii="Times New Roman" w:hAnsi="Times New Roman" w:cs="Times New Roman"/>
          <w:color w:val="auto"/>
          <w:sz w:val="24"/>
        </w:rPr>
        <w:t>u</w:t>
      </w:r>
      <w:r w:rsidRPr="00D80E1B">
        <w:rPr>
          <w:rFonts w:ascii="Times New Roman" w:hAnsi="Times New Roman" w:cs="Times New Roman"/>
          <w:color w:val="auto"/>
          <w:sz w:val="24"/>
        </w:rPr>
        <w:t xml:space="preserve">govora o dodjeli financijske podrške  </w:t>
      </w:r>
    </w:p>
    <w:p w14:paraId="53EF07C5" w14:textId="77777777"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 xml:space="preserve">Opći uvjeti Ugovora  </w:t>
      </w:r>
    </w:p>
    <w:p w14:paraId="1409FEF0" w14:textId="7F54E7EA"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Obrazac opisnog i financijskog izvještaja za 202</w:t>
      </w:r>
      <w:r w:rsidR="00D80E1B">
        <w:rPr>
          <w:rFonts w:ascii="Times New Roman" w:hAnsi="Times New Roman" w:cs="Times New Roman"/>
          <w:color w:val="auto"/>
          <w:sz w:val="24"/>
        </w:rPr>
        <w:t>5</w:t>
      </w:r>
      <w:r w:rsidRPr="00D80E1B">
        <w:rPr>
          <w:rFonts w:ascii="Times New Roman" w:hAnsi="Times New Roman" w:cs="Times New Roman"/>
          <w:color w:val="auto"/>
          <w:sz w:val="24"/>
        </w:rPr>
        <w:t xml:space="preserve">. godinu.  </w:t>
      </w:r>
    </w:p>
    <w:p w14:paraId="5E860604" w14:textId="681AD508" w:rsidR="00A107FA" w:rsidRPr="00D80E1B" w:rsidRDefault="00A107FA" w:rsidP="00D80E1B">
      <w:pPr>
        <w:numPr>
          <w:ilvl w:val="0"/>
          <w:numId w:val="10"/>
        </w:numPr>
        <w:spacing w:line="240" w:lineRule="auto"/>
        <w:ind w:right="48" w:hanging="348"/>
        <w:rPr>
          <w:rFonts w:ascii="Times New Roman" w:hAnsi="Times New Roman" w:cs="Times New Roman"/>
          <w:color w:val="auto"/>
          <w:sz w:val="24"/>
        </w:rPr>
      </w:pPr>
      <w:r w:rsidRPr="00D80E1B">
        <w:rPr>
          <w:rFonts w:ascii="Times New Roman" w:hAnsi="Times New Roman" w:cs="Times New Roman"/>
          <w:color w:val="auto"/>
          <w:sz w:val="24"/>
        </w:rPr>
        <w:t>Privola za obradu, prikupljanje i korištenje podataka (202</w:t>
      </w:r>
      <w:r w:rsidR="00D80E1B">
        <w:rPr>
          <w:rFonts w:ascii="Times New Roman" w:hAnsi="Times New Roman" w:cs="Times New Roman"/>
          <w:color w:val="auto"/>
          <w:sz w:val="24"/>
        </w:rPr>
        <w:t>6</w:t>
      </w:r>
      <w:r w:rsidRPr="00D80E1B">
        <w:rPr>
          <w:rFonts w:ascii="Times New Roman" w:hAnsi="Times New Roman" w:cs="Times New Roman"/>
          <w:color w:val="auto"/>
          <w:sz w:val="24"/>
        </w:rPr>
        <w:t xml:space="preserve">.)  </w:t>
      </w:r>
    </w:p>
    <w:p w14:paraId="3B164AB5" w14:textId="77777777" w:rsidR="002A356C" w:rsidRPr="00D80E1B" w:rsidRDefault="002A356C" w:rsidP="00D80E1B">
      <w:pPr>
        <w:spacing w:line="240" w:lineRule="auto"/>
        <w:rPr>
          <w:rFonts w:ascii="Times New Roman" w:hAnsi="Times New Roman" w:cs="Times New Roman"/>
          <w:color w:val="auto"/>
          <w:sz w:val="24"/>
        </w:rPr>
      </w:pPr>
    </w:p>
    <w:sectPr w:rsidR="002A356C" w:rsidRPr="00D80E1B">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7FF2" w14:textId="77777777" w:rsidR="00DD3DFB" w:rsidRDefault="00DD3DFB" w:rsidP="00D80E1B">
      <w:pPr>
        <w:spacing w:after="0" w:line="240" w:lineRule="auto"/>
      </w:pPr>
      <w:r>
        <w:separator/>
      </w:r>
    </w:p>
  </w:endnote>
  <w:endnote w:type="continuationSeparator" w:id="0">
    <w:p w14:paraId="450400E4" w14:textId="77777777" w:rsidR="00DD3DFB" w:rsidRDefault="00DD3DFB" w:rsidP="00D8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963809"/>
      <w:docPartObj>
        <w:docPartGallery w:val="Page Numbers (Bottom of Page)"/>
        <w:docPartUnique/>
      </w:docPartObj>
    </w:sdtPr>
    <w:sdtContent>
      <w:p w14:paraId="20CFF4DD" w14:textId="038FA137" w:rsidR="00D80E1B" w:rsidRDefault="00D80E1B">
        <w:pPr>
          <w:pStyle w:val="Podnoje"/>
        </w:pPr>
        <w:r>
          <w:fldChar w:fldCharType="begin"/>
        </w:r>
        <w:r>
          <w:instrText>PAGE   \* MERGEFORMAT</w:instrText>
        </w:r>
        <w:r>
          <w:fldChar w:fldCharType="separate"/>
        </w:r>
        <w:r>
          <w:t>2</w:t>
        </w:r>
        <w:r>
          <w:fldChar w:fldCharType="end"/>
        </w:r>
      </w:p>
    </w:sdtContent>
  </w:sdt>
  <w:p w14:paraId="3BA1AC70" w14:textId="77777777" w:rsidR="00D80E1B" w:rsidRDefault="00D80E1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E717" w14:textId="77777777" w:rsidR="00DD3DFB" w:rsidRDefault="00DD3DFB" w:rsidP="00D80E1B">
      <w:pPr>
        <w:spacing w:after="0" w:line="240" w:lineRule="auto"/>
      </w:pPr>
      <w:r>
        <w:separator/>
      </w:r>
    </w:p>
  </w:footnote>
  <w:footnote w:type="continuationSeparator" w:id="0">
    <w:p w14:paraId="3602DF03" w14:textId="77777777" w:rsidR="00DD3DFB" w:rsidRDefault="00DD3DFB" w:rsidP="00D80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D1D"/>
    <w:multiLevelType w:val="hybridMultilevel"/>
    <w:tmpl w:val="1B0C0AEE"/>
    <w:lvl w:ilvl="0" w:tplc="B330A5F4">
      <w:start w:val="1"/>
      <w:numFmt w:val="decimal"/>
      <w:lvlText w:val="%1."/>
      <w:lvlJc w:val="left"/>
      <w:pPr>
        <w:ind w:left="10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31C0A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C2EA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C0E6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6671B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4EDF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D48BC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0054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41C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8A3ED0"/>
    <w:multiLevelType w:val="hybridMultilevel"/>
    <w:tmpl w:val="FBFEF37C"/>
    <w:lvl w:ilvl="0" w:tplc="ABA43BF8">
      <w:start w:val="1"/>
      <w:numFmt w:val="decimalZero"/>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2" w15:restartNumberingAfterBreak="0">
    <w:nsid w:val="1E887D8F"/>
    <w:multiLevelType w:val="hybridMultilevel"/>
    <w:tmpl w:val="C862FC14"/>
    <w:lvl w:ilvl="0" w:tplc="43D6D3DA">
      <w:start w:val="1"/>
      <w:numFmt w:val="decimal"/>
      <w:lvlText w:val="%1."/>
      <w:lvlJc w:val="left"/>
      <w:pPr>
        <w:ind w:left="72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C8EA44C">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07B34">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6C47EC">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6A8E42">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12D636">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A06660">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6FDD6">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084F70">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C0495A"/>
    <w:multiLevelType w:val="hybridMultilevel"/>
    <w:tmpl w:val="825EC100"/>
    <w:lvl w:ilvl="0" w:tplc="C2DC1A40">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88C13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DC39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2CA8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06F226">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BE49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ECD7D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8081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E21BB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C75DA1"/>
    <w:multiLevelType w:val="hybridMultilevel"/>
    <w:tmpl w:val="B38A454A"/>
    <w:lvl w:ilvl="0" w:tplc="83D4D270">
      <w:start w:val="1"/>
      <w:numFmt w:val="decimal"/>
      <w:lvlText w:val="%1."/>
      <w:lvlJc w:val="left"/>
      <w:pPr>
        <w:ind w:left="10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B72F7A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14EEA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DA1C8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2967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4AFB9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B06FD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D4E46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1A83C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495EF4"/>
    <w:multiLevelType w:val="hybridMultilevel"/>
    <w:tmpl w:val="98F6BE00"/>
    <w:lvl w:ilvl="0" w:tplc="B48AC012">
      <w:start w:val="7"/>
      <w:numFmt w:val="decimal"/>
      <w:lvlText w:val="%1."/>
      <w:lvlJc w:val="left"/>
      <w:pPr>
        <w:ind w:left="10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E30A68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489AF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366C0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88F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C6F4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A89E5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2ECB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9A1B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C776F9"/>
    <w:multiLevelType w:val="hybridMultilevel"/>
    <w:tmpl w:val="713A547C"/>
    <w:lvl w:ilvl="0" w:tplc="73B6AA66">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A9AC14A">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649C4">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529084">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EF7B8">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2C195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A6BD08">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90857C">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32ADC6">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1D09F9"/>
    <w:multiLevelType w:val="hybridMultilevel"/>
    <w:tmpl w:val="F180867C"/>
    <w:lvl w:ilvl="0" w:tplc="E6F8727E">
      <w:start w:val="1"/>
      <w:numFmt w:val="decimal"/>
      <w:lvlText w:val="(%1)"/>
      <w:lvlJc w:val="left"/>
      <w:pPr>
        <w:ind w:left="0"/>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0616D3AA">
      <w:start w:val="1"/>
      <w:numFmt w:val="lowerLetter"/>
      <w:lvlText w:val="%2)"/>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FC642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B690D0">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085EC">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6EC5B4">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CE6BE2">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C9D7C">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D2902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396F66"/>
    <w:multiLevelType w:val="hybridMultilevel"/>
    <w:tmpl w:val="475041CA"/>
    <w:lvl w:ilvl="0" w:tplc="61AA4340">
      <w:start w:val="1"/>
      <w:numFmt w:val="decimal"/>
      <w:lvlText w:val="(%1)"/>
      <w:lvlJc w:val="left"/>
      <w:pPr>
        <w:ind w:left="0"/>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7E981042">
      <w:start w:val="1"/>
      <w:numFmt w:val="lowerLetter"/>
      <w:lvlText w:val="%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E25590">
      <w:start w:val="1"/>
      <w:numFmt w:val="lowerRoman"/>
      <w:lvlText w:val="%3"/>
      <w:lvlJc w:val="left"/>
      <w:pPr>
        <w:ind w:left="2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DE5044">
      <w:start w:val="1"/>
      <w:numFmt w:val="decimal"/>
      <w:lvlText w:val="%4"/>
      <w:lvlJc w:val="left"/>
      <w:pPr>
        <w:ind w:left="2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F8622F8">
      <w:start w:val="1"/>
      <w:numFmt w:val="lowerLetter"/>
      <w:lvlText w:val="%5"/>
      <w:lvlJc w:val="left"/>
      <w:pPr>
        <w:ind w:left="3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02E2CBE">
      <w:start w:val="1"/>
      <w:numFmt w:val="lowerRoman"/>
      <w:lvlText w:val="%6"/>
      <w:lvlJc w:val="left"/>
      <w:pPr>
        <w:ind w:left="4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7540376">
      <w:start w:val="1"/>
      <w:numFmt w:val="decimal"/>
      <w:lvlText w:val="%7"/>
      <w:lvlJc w:val="left"/>
      <w:pPr>
        <w:ind w:left="5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402D65E">
      <w:start w:val="1"/>
      <w:numFmt w:val="lowerLetter"/>
      <w:lvlText w:val="%8"/>
      <w:lvlJc w:val="left"/>
      <w:pPr>
        <w:ind w:left="5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0E045C">
      <w:start w:val="1"/>
      <w:numFmt w:val="lowerRoman"/>
      <w:lvlText w:val="%9"/>
      <w:lvlJc w:val="left"/>
      <w:pPr>
        <w:ind w:left="6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7BB33F8"/>
    <w:multiLevelType w:val="hybridMultilevel"/>
    <w:tmpl w:val="C7BE5A94"/>
    <w:lvl w:ilvl="0" w:tplc="3272A224">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05D6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76D3D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96FF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52B6C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0A40E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F0527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66D0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08103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3710C8"/>
    <w:multiLevelType w:val="hybridMultilevel"/>
    <w:tmpl w:val="28885934"/>
    <w:lvl w:ilvl="0" w:tplc="A3545212">
      <w:start w:val="1"/>
      <w:numFmt w:val="bullet"/>
      <w:lvlText w:val="-"/>
      <w:lvlJc w:val="left"/>
      <w:pPr>
        <w:ind w:left="109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1" w:tplc="FD1260FA">
      <w:start w:val="1"/>
      <w:numFmt w:val="bullet"/>
      <w:lvlText w:val="o"/>
      <w:lvlJc w:val="left"/>
      <w:pPr>
        <w:ind w:left="181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2" w:tplc="F306DE70">
      <w:start w:val="1"/>
      <w:numFmt w:val="bullet"/>
      <w:lvlText w:val="▪"/>
      <w:lvlJc w:val="left"/>
      <w:pPr>
        <w:ind w:left="253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3" w:tplc="2F9CD214">
      <w:start w:val="1"/>
      <w:numFmt w:val="bullet"/>
      <w:lvlText w:val="•"/>
      <w:lvlJc w:val="left"/>
      <w:pPr>
        <w:ind w:left="325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4" w:tplc="CBBEE008">
      <w:start w:val="1"/>
      <w:numFmt w:val="bullet"/>
      <w:lvlText w:val="o"/>
      <w:lvlJc w:val="left"/>
      <w:pPr>
        <w:ind w:left="397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5" w:tplc="3034BFFA">
      <w:start w:val="1"/>
      <w:numFmt w:val="bullet"/>
      <w:lvlText w:val="▪"/>
      <w:lvlJc w:val="left"/>
      <w:pPr>
        <w:ind w:left="469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6" w:tplc="85FA2F5C">
      <w:start w:val="1"/>
      <w:numFmt w:val="bullet"/>
      <w:lvlText w:val="•"/>
      <w:lvlJc w:val="left"/>
      <w:pPr>
        <w:ind w:left="541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7" w:tplc="67B62848">
      <w:start w:val="1"/>
      <w:numFmt w:val="bullet"/>
      <w:lvlText w:val="o"/>
      <w:lvlJc w:val="left"/>
      <w:pPr>
        <w:ind w:left="613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8" w:tplc="C36C97D8">
      <w:start w:val="1"/>
      <w:numFmt w:val="bullet"/>
      <w:lvlText w:val="▪"/>
      <w:lvlJc w:val="left"/>
      <w:pPr>
        <w:ind w:left="6854"/>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abstractNum>
  <w:num w:numId="1" w16cid:durableId="468599569">
    <w:abstractNumId w:val="10"/>
  </w:num>
  <w:num w:numId="2" w16cid:durableId="1896164064">
    <w:abstractNumId w:val="6"/>
  </w:num>
  <w:num w:numId="3" w16cid:durableId="2001614280">
    <w:abstractNumId w:val="3"/>
  </w:num>
  <w:num w:numId="4" w16cid:durableId="1331565652">
    <w:abstractNumId w:val="4"/>
  </w:num>
  <w:num w:numId="5" w16cid:durableId="1320840991">
    <w:abstractNumId w:val="5"/>
  </w:num>
  <w:num w:numId="6" w16cid:durableId="434373295">
    <w:abstractNumId w:val="7"/>
  </w:num>
  <w:num w:numId="7" w16cid:durableId="2003043948">
    <w:abstractNumId w:val="8"/>
  </w:num>
  <w:num w:numId="8" w16cid:durableId="1454329408">
    <w:abstractNumId w:val="9"/>
  </w:num>
  <w:num w:numId="9" w16cid:durableId="948704013">
    <w:abstractNumId w:val="0"/>
  </w:num>
  <w:num w:numId="10" w16cid:durableId="88894845">
    <w:abstractNumId w:val="2"/>
  </w:num>
  <w:num w:numId="11" w16cid:durableId="169607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FA"/>
    <w:rsid w:val="001162F6"/>
    <w:rsid w:val="002A356C"/>
    <w:rsid w:val="003204A7"/>
    <w:rsid w:val="00383A62"/>
    <w:rsid w:val="004D38F7"/>
    <w:rsid w:val="004F5D61"/>
    <w:rsid w:val="005E5D34"/>
    <w:rsid w:val="00964BD1"/>
    <w:rsid w:val="009B616D"/>
    <w:rsid w:val="00A107FA"/>
    <w:rsid w:val="00C96FE5"/>
    <w:rsid w:val="00D80E1B"/>
    <w:rsid w:val="00DD3DFB"/>
    <w:rsid w:val="00ED31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E3A3"/>
  <w15:chartTrackingRefBased/>
  <w15:docId w15:val="{EC862AB3-29CF-418B-B715-E7A84522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FA"/>
    <w:pPr>
      <w:spacing w:after="42" w:line="271" w:lineRule="auto"/>
      <w:ind w:left="10" w:right="56" w:hanging="10"/>
      <w:jc w:val="both"/>
    </w:pPr>
    <w:rPr>
      <w:rFonts w:ascii="Arial" w:eastAsia="Arial" w:hAnsi="Arial" w:cs="Arial"/>
      <w:color w:val="000000"/>
      <w:szCs w:val="24"/>
      <w:lang w:eastAsia="hr-HR"/>
    </w:rPr>
  </w:style>
  <w:style w:type="paragraph" w:styleId="Naslov1">
    <w:name w:val="heading 1"/>
    <w:basedOn w:val="Normal"/>
    <w:next w:val="Normal"/>
    <w:link w:val="Naslov1Char"/>
    <w:uiPriority w:val="9"/>
    <w:qFormat/>
    <w:rsid w:val="00A10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A10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A107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A107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107F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107F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107F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107F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107F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107F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A107F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rsid w:val="00A107FA"/>
    <w:rPr>
      <w:rFonts w:eastAsiaTheme="majorEastAsia" w:cstheme="majorBidi"/>
      <w:color w:val="0F4761" w:themeColor="accent1" w:themeShade="BF"/>
      <w:sz w:val="28"/>
      <w:szCs w:val="28"/>
    </w:rPr>
  </w:style>
  <w:style w:type="character" w:customStyle="1" w:styleId="Naslov4Char">
    <w:name w:val="Naslov 4 Char"/>
    <w:basedOn w:val="Zadanifontodlomka"/>
    <w:link w:val="Naslov4"/>
    <w:rsid w:val="00A107F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107F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107F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107F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107F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107FA"/>
    <w:rPr>
      <w:rFonts w:eastAsiaTheme="majorEastAsia" w:cstheme="majorBidi"/>
      <w:color w:val="272727" w:themeColor="text1" w:themeTint="D8"/>
    </w:rPr>
  </w:style>
  <w:style w:type="paragraph" w:styleId="Naslov">
    <w:name w:val="Title"/>
    <w:basedOn w:val="Normal"/>
    <w:next w:val="Normal"/>
    <w:link w:val="NaslovChar"/>
    <w:uiPriority w:val="10"/>
    <w:qFormat/>
    <w:rsid w:val="00A10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107F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107FA"/>
    <w:pPr>
      <w:numPr>
        <w:ilvl w:val="1"/>
      </w:numPr>
      <w:ind w:left="10" w:hanging="1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107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07FA"/>
    <w:pPr>
      <w:spacing w:before="160"/>
      <w:jc w:val="center"/>
    </w:pPr>
    <w:rPr>
      <w:i/>
      <w:iCs/>
      <w:color w:val="404040" w:themeColor="text1" w:themeTint="BF"/>
    </w:rPr>
  </w:style>
  <w:style w:type="character" w:customStyle="1" w:styleId="CitatChar">
    <w:name w:val="Citat Char"/>
    <w:basedOn w:val="Zadanifontodlomka"/>
    <w:link w:val="Citat"/>
    <w:uiPriority w:val="29"/>
    <w:rsid w:val="00A107FA"/>
    <w:rPr>
      <w:i/>
      <w:iCs/>
      <w:color w:val="404040" w:themeColor="text1" w:themeTint="BF"/>
    </w:rPr>
  </w:style>
  <w:style w:type="paragraph" w:styleId="Odlomakpopisa">
    <w:name w:val="List Paragraph"/>
    <w:basedOn w:val="Normal"/>
    <w:uiPriority w:val="34"/>
    <w:qFormat/>
    <w:rsid w:val="00A107FA"/>
    <w:pPr>
      <w:ind w:left="720"/>
      <w:contextualSpacing/>
    </w:pPr>
  </w:style>
  <w:style w:type="character" w:styleId="Jakoisticanje">
    <w:name w:val="Intense Emphasis"/>
    <w:basedOn w:val="Zadanifontodlomka"/>
    <w:uiPriority w:val="21"/>
    <w:qFormat/>
    <w:rsid w:val="00A107FA"/>
    <w:rPr>
      <w:i/>
      <w:iCs/>
      <w:color w:val="0F4761" w:themeColor="accent1" w:themeShade="BF"/>
    </w:rPr>
  </w:style>
  <w:style w:type="paragraph" w:styleId="Naglaencitat">
    <w:name w:val="Intense Quote"/>
    <w:basedOn w:val="Normal"/>
    <w:next w:val="Normal"/>
    <w:link w:val="NaglaencitatChar"/>
    <w:uiPriority w:val="30"/>
    <w:qFormat/>
    <w:rsid w:val="00A10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107FA"/>
    <w:rPr>
      <w:i/>
      <w:iCs/>
      <w:color w:val="0F4761" w:themeColor="accent1" w:themeShade="BF"/>
    </w:rPr>
  </w:style>
  <w:style w:type="character" w:styleId="Istaknutareferenca">
    <w:name w:val="Intense Reference"/>
    <w:basedOn w:val="Zadanifontodlomka"/>
    <w:uiPriority w:val="32"/>
    <w:qFormat/>
    <w:rsid w:val="00A107FA"/>
    <w:rPr>
      <w:b/>
      <w:bCs/>
      <w:smallCaps/>
      <w:color w:val="0F4761" w:themeColor="accent1" w:themeShade="BF"/>
      <w:spacing w:val="5"/>
    </w:rPr>
  </w:style>
  <w:style w:type="table" w:customStyle="1" w:styleId="TableGrid">
    <w:name w:val="TableGrid"/>
    <w:rsid w:val="00A107FA"/>
    <w:pPr>
      <w:spacing w:after="0" w:line="240" w:lineRule="auto"/>
    </w:pPr>
    <w:rPr>
      <w:rFonts w:eastAsiaTheme="minorEastAsia"/>
      <w:sz w:val="24"/>
      <w:szCs w:val="24"/>
      <w:lang w:eastAsia="hr-HR"/>
    </w:rPr>
    <w:tblPr>
      <w:tblCellMar>
        <w:top w:w="0" w:type="dxa"/>
        <w:left w:w="0" w:type="dxa"/>
        <w:bottom w:w="0" w:type="dxa"/>
        <w:right w:w="0" w:type="dxa"/>
      </w:tblCellMar>
    </w:tblPr>
  </w:style>
  <w:style w:type="paragraph" w:styleId="Zaglavlje">
    <w:name w:val="header"/>
    <w:basedOn w:val="Normal"/>
    <w:link w:val="ZaglavljeChar"/>
    <w:uiPriority w:val="99"/>
    <w:unhideWhenUsed/>
    <w:rsid w:val="00D80E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0E1B"/>
    <w:rPr>
      <w:rFonts w:ascii="Arial" w:eastAsia="Arial" w:hAnsi="Arial" w:cs="Arial"/>
      <w:color w:val="000000"/>
      <w:szCs w:val="24"/>
      <w:lang w:eastAsia="hr-HR"/>
    </w:rPr>
  </w:style>
  <w:style w:type="paragraph" w:styleId="Podnoje">
    <w:name w:val="footer"/>
    <w:basedOn w:val="Normal"/>
    <w:link w:val="PodnojeChar"/>
    <w:uiPriority w:val="99"/>
    <w:unhideWhenUsed/>
    <w:rsid w:val="00D80E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0E1B"/>
    <w:rPr>
      <w:rFonts w:ascii="Arial" w:eastAsia="Arial" w:hAnsi="Arial" w:cs="Arial"/>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otocac.hr/" TargetMode="External"/><Relationship Id="rId18" Type="http://schemas.openxmlformats.org/officeDocument/2006/relationships/hyperlink" Target="http://www.otocac.h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otocac.hr/" TargetMode="External"/><Relationship Id="rId17" Type="http://schemas.openxmlformats.org/officeDocument/2006/relationships/hyperlink" Target="http://www.otocac.hr/" TargetMode="External"/><Relationship Id="rId2" Type="http://schemas.openxmlformats.org/officeDocument/2006/relationships/styles" Target="styles.xml"/><Relationship Id="rId16" Type="http://schemas.openxmlformats.org/officeDocument/2006/relationships/hyperlink" Target="http://www.otocac.h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ocac.hr/" TargetMode="External"/><Relationship Id="rId5" Type="http://schemas.openxmlformats.org/officeDocument/2006/relationships/footnotes" Target="footnotes.xml"/><Relationship Id="rId15" Type="http://schemas.openxmlformats.org/officeDocument/2006/relationships/hyperlink" Target="http://www.otocac.hr/" TargetMode="External"/><Relationship Id="rId10" Type="http://schemas.openxmlformats.org/officeDocument/2006/relationships/hyperlink" Target="http://www.otocac.h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tocac.hr/" TargetMode="External"/><Relationship Id="rId14" Type="http://schemas.openxmlformats.org/officeDocument/2006/relationships/hyperlink" Target="http://www.otoc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4221</Words>
  <Characters>24060</Characters>
  <Application>Microsoft Office Word</Application>
  <DocSecurity>0</DocSecurity>
  <Lines>200</Lines>
  <Paragraphs>56</Paragraphs>
  <ScaleCrop>false</ScaleCrop>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2026-01-09T12:06:00Z</dcterms:created>
  <dcterms:modified xsi:type="dcterms:W3CDTF">2026-01-09T12:06:00Z</dcterms:modified>
</cp:coreProperties>
</file>